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07844" w14:textId="77777777" w:rsidR="00D076EE" w:rsidRPr="00211AB2" w:rsidRDefault="00D076EE" w:rsidP="00D076EE">
      <w:pPr>
        <w:jc w:val="right"/>
        <w:rPr>
          <w:bCs/>
          <w:sz w:val="26"/>
          <w:szCs w:val="26"/>
          <w:lang w:val="en-US"/>
        </w:rPr>
      </w:pPr>
    </w:p>
    <w:p w14:paraId="4CC29EA5" w14:textId="77777777" w:rsidR="00D076EE" w:rsidRPr="00B06D81" w:rsidRDefault="00D076EE" w:rsidP="00D076EE">
      <w:pPr>
        <w:ind w:left="4247"/>
        <w:jc w:val="left"/>
        <w:rPr>
          <w:bCs/>
          <w:szCs w:val="24"/>
        </w:rPr>
      </w:pPr>
      <w:r w:rsidRPr="00B06D81">
        <w:rPr>
          <w:bCs/>
          <w:szCs w:val="24"/>
        </w:rPr>
        <w:t>УТВЕРЖДАЮ:</w:t>
      </w:r>
    </w:p>
    <w:p w14:paraId="614D06E4" w14:textId="77777777" w:rsidR="00D076EE" w:rsidRPr="00B06D81" w:rsidRDefault="00D076EE" w:rsidP="00D076EE">
      <w:pPr>
        <w:overflowPunct/>
        <w:autoSpaceDE/>
        <w:autoSpaceDN/>
        <w:adjustRightInd/>
        <w:ind w:left="4956" w:firstLine="0"/>
        <w:jc w:val="left"/>
        <w:textAlignment w:val="auto"/>
        <w:rPr>
          <w:szCs w:val="24"/>
        </w:rPr>
      </w:pPr>
      <w:r w:rsidRPr="00B06D81">
        <w:rPr>
          <w:szCs w:val="24"/>
        </w:rPr>
        <w:t xml:space="preserve">Директор департамента </w:t>
      </w:r>
      <w:proofErr w:type="spellStart"/>
      <w:r w:rsidRPr="00B06D81">
        <w:rPr>
          <w:szCs w:val="24"/>
        </w:rPr>
        <w:t>КиТАСУ</w:t>
      </w:r>
      <w:proofErr w:type="spellEnd"/>
    </w:p>
    <w:p w14:paraId="630E48B2" w14:textId="77777777" w:rsidR="00D076EE" w:rsidRPr="00B06D81" w:rsidRDefault="00D076EE" w:rsidP="00D076EE">
      <w:pPr>
        <w:overflowPunct/>
        <w:autoSpaceDE/>
        <w:autoSpaceDN/>
        <w:adjustRightInd/>
        <w:ind w:left="4248" w:firstLine="708"/>
        <w:jc w:val="left"/>
        <w:textAlignment w:val="auto"/>
        <w:rPr>
          <w:szCs w:val="24"/>
        </w:rPr>
      </w:pPr>
      <w:r w:rsidRPr="00B06D81">
        <w:rPr>
          <w:szCs w:val="24"/>
        </w:rPr>
        <w:t xml:space="preserve">ПАО «МРСК Центра и Приволжья» </w:t>
      </w:r>
    </w:p>
    <w:p w14:paraId="3607B5C6" w14:textId="77777777" w:rsidR="00D076EE" w:rsidRPr="00B06D81" w:rsidRDefault="00D076EE" w:rsidP="00D076EE">
      <w:pPr>
        <w:overflowPunct/>
        <w:autoSpaceDE/>
        <w:autoSpaceDN/>
        <w:adjustRightInd/>
        <w:ind w:hanging="4"/>
        <w:jc w:val="left"/>
        <w:textAlignment w:val="auto"/>
        <w:rPr>
          <w:szCs w:val="24"/>
        </w:rPr>
      </w:pPr>
    </w:p>
    <w:p w14:paraId="60D52FFD" w14:textId="77777777" w:rsidR="00D076EE" w:rsidRPr="00B06D81" w:rsidRDefault="00D076EE" w:rsidP="00D076EE">
      <w:pPr>
        <w:overflowPunct/>
        <w:autoSpaceDE/>
        <w:autoSpaceDN/>
        <w:adjustRightInd/>
        <w:ind w:left="4962" w:hanging="4"/>
        <w:jc w:val="left"/>
        <w:textAlignment w:val="auto"/>
        <w:rPr>
          <w:szCs w:val="24"/>
        </w:rPr>
      </w:pPr>
      <w:r w:rsidRPr="00B06D81">
        <w:rPr>
          <w:szCs w:val="24"/>
        </w:rPr>
        <w:t xml:space="preserve">_____________________ </w:t>
      </w:r>
      <w:r w:rsidR="000E576B" w:rsidRPr="00B06D81">
        <w:rPr>
          <w:szCs w:val="24"/>
        </w:rPr>
        <w:t>/</w:t>
      </w:r>
      <w:r w:rsidRPr="00B06D81">
        <w:rPr>
          <w:szCs w:val="24"/>
        </w:rPr>
        <w:t>В.Н. Коровин</w:t>
      </w:r>
      <w:r w:rsidR="000E576B" w:rsidRPr="00B06D81">
        <w:rPr>
          <w:szCs w:val="24"/>
        </w:rPr>
        <w:t>/</w:t>
      </w:r>
    </w:p>
    <w:p w14:paraId="6D9EEC8D" w14:textId="77777777" w:rsidR="00D076EE" w:rsidRPr="00B06D81" w:rsidRDefault="00D076EE" w:rsidP="00D076EE">
      <w:pPr>
        <w:overflowPunct/>
        <w:autoSpaceDE/>
        <w:autoSpaceDN/>
        <w:adjustRightInd/>
        <w:ind w:left="5812" w:hanging="4"/>
        <w:jc w:val="left"/>
        <w:textAlignment w:val="auto"/>
        <w:rPr>
          <w:sz w:val="16"/>
          <w:szCs w:val="16"/>
        </w:rPr>
      </w:pPr>
      <w:r w:rsidRPr="00B06D81">
        <w:rPr>
          <w:sz w:val="16"/>
          <w:szCs w:val="16"/>
        </w:rPr>
        <w:t>(подпись)</w:t>
      </w:r>
    </w:p>
    <w:p w14:paraId="04E5CFCB" w14:textId="77777777" w:rsidR="00D076EE" w:rsidRPr="00B06D81" w:rsidRDefault="00D076EE" w:rsidP="00D076EE">
      <w:pPr>
        <w:overflowPunct/>
        <w:autoSpaceDE/>
        <w:autoSpaceDN/>
        <w:adjustRightInd/>
        <w:ind w:left="4248" w:firstLine="708"/>
        <w:jc w:val="left"/>
        <w:textAlignment w:val="auto"/>
        <w:rPr>
          <w:b/>
          <w:bCs/>
          <w:szCs w:val="24"/>
        </w:rPr>
      </w:pPr>
      <w:r w:rsidRPr="00B06D81">
        <w:rPr>
          <w:szCs w:val="24"/>
        </w:rPr>
        <w:t xml:space="preserve"> «____</w:t>
      </w:r>
      <w:proofErr w:type="gramStart"/>
      <w:r w:rsidRPr="00B06D81">
        <w:rPr>
          <w:szCs w:val="24"/>
        </w:rPr>
        <w:t>_»</w:t>
      </w:r>
      <w:r w:rsidRPr="00B06D81">
        <w:rPr>
          <w:szCs w:val="24"/>
          <w:u w:val="single"/>
        </w:rPr>
        <w:t xml:space="preserve">   </w:t>
      </w:r>
      <w:proofErr w:type="gramEnd"/>
      <w:r w:rsidRPr="00B06D81">
        <w:rPr>
          <w:szCs w:val="24"/>
          <w:u w:val="single"/>
        </w:rPr>
        <w:t xml:space="preserve">                        </w:t>
      </w:r>
      <w:r w:rsidRPr="00B06D81">
        <w:rPr>
          <w:szCs w:val="24"/>
        </w:rPr>
        <w:t xml:space="preserve"> 2020 г.</w:t>
      </w:r>
    </w:p>
    <w:p w14:paraId="7F6147E1" w14:textId="77777777" w:rsidR="00D076EE" w:rsidRPr="00B06D81" w:rsidRDefault="00D076EE" w:rsidP="00D076EE">
      <w:pPr>
        <w:jc w:val="right"/>
        <w:rPr>
          <w:bCs/>
          <w:sz w:val="26"/>
          <w:szCs w:val="26"/>
        </w:rPr>
      </w:pPr>
    </w:p>
    <w:p w14:paraId="520F783A" w14:textId="77777777" w:rsidR="00D076EE" w:rsidRPr="00B06D81" w:rsidRDefault="00D076EE" w:rsidP="00D076EE">
      <w:pPr>
        <w:ind w:right="109" w:firstLine="0"/>
        <w:jc w:val="center"/>
        <w:rPr>
          <w:b/>
          <w:spacing w:val="20"/>
          <w:sz w:val="36"/>
          <w:szCs w:val="36"/>
        </w:rPr>
      </w:pPr>
    </w:p>
    <w:p w14:paraId="36841BB8" w14:textId="77777777" w:rsidR="001A26B7" w:rsidRPr="00B06D81" w:rsidRDefault="001A26B7" w:rsidP="00D076EE">
      <w:pPr>
        <w:ind w:right="109" w:firstLine="0"/>
        <w:jc w:val="center"/>
        <w:rPr>
          <w:b/>
          <w:spacing w:val="20"/>
          <w:sz w:val="36"/>
          <w:szCs w:val="36"/>
        </w:rPr>
      </w:pPr>
    </w:p>
    <w:p w14:paraId="052822BC" w14:textId="43BCF9CA" w:rsidR="00D076EE" w:rsidRPr="00B06D81" w:rsidRDefault="00D945B2" w:rsidP="00D076EE">
      <w:pPr>
        <w:ind w:firstLine="284"/>
        <w:jc w:val="center"/>
        <w:rPr>
          <w:b/>
          <w:sz w:val="40"/>
          <w:szCs w:val="40"/>
        </w:rPr>
      </w:pPr>
      <w:r w:rsidRPr="00B06D81">
        <w:rPr>
          <w:b/>
          <w:sz w:val="40"/>
          <w:szCs w:val="40"/>
        </w:rPr>
        <w:t>ТЕХНИЧЕСК</w:t>
      </w:r>
      <w:r w:rsidR="00295FD1">
        <w:rPr>
          <w:b/>
          <w:sz w:val="40"/>
          <w:szCs w:val="40"/>
        </w:rPr>
        <w:t>И</w:t>
      </w:r>
      <w:r w:rsidRPr="00B06D81">
        <w:rPr>
          <w:b/>
          <w:sz w:val="40"/>
          <w:szCs w:val="40"/>
        </w:rPr>
        <w:t xml:space="preserve">Е </w:t>
      </w:r>
      <w:r w:rsidR="00295FD1">
        <w:rPr>
          <w:b/>
          <w:sz w:val="40"/>
          <w:szCs w:val="40"/>
        </w:rPr>
        <w:t xml:space="preserve">ТРЕБОВАНИЯ </w:t>
      </w:r>
      <w:r w:rsidRPr="00B06D81">
        <w:rPr>
          <w:b/>
          <w:sz w:val="40"/>
          <w:szCs w:val="40"/>
        </w:rPr>
        <w:t>№ 6_ИА_17</w:t>
      </w:r>
    </w:p>
    <w:p w14:paraId="6FC9454F" w14:textId="77777777" w:rsidR="00D076EE" w:rsidRPr="00B06D81" w:rsidRDefault="00D076EE" w:rsidP="00D076EE">
      <w:pPr>
        <w:jc w:val="center"/>
        <w:rPr>
          <w:b/>
          <w:bCs/>
        </w:rPr>
      </w:pPr>
    </w:p>
    <w:p w14:paraId="798FCA7E" w14:textId="631142A2" w:rsidR="00295FD1" w:rsidRPr="00B06D81" w:rsidRDefault="00295FD1" w:rsidP="00D076EE">
      <w:pPr>
        <w:spacing w:line="360" w:lineRule="auto"/>
        <w:ind w:firstLine="284"/>
        <w:jc w:val="center"/>
        <w:rPr>
          <w:b/>
          <w:caps/>
          <w:sz w:val="28"/>
          <w:szCs w:val="28"/>
        </w:rPr>
      </w:pPr>
      <w:r w:rsidRPr="00295FD1">
        <w:rPr>
          <w:b/>
          <w:sz w:val="28"/>
          <w:szCs w:val="28"/>
        </w:rPr>
        <w:t>РАЗРАБОТКА ПРОГРАММНОГО ОБЕСПЕЧЕНИЯ В ЧАСТИ РАЗВИТИЯ АВТОМАТИЗИРОВАННОЙ СИСТЕМЫ СЕРВИСНОЙ ПОДДЕРЖКИ (SER</w:t>
      </w:r>
      <w:r w:rsidR="008043BB">
        <w:rPr>
          <w:b/>
          <w:sz w:val="28"/>
          <w:szCs w:val="28"/>
          <w:lang w:val="en-US"/>
        </w:rPr>
        <w:t>VI</w:t>
      </w:r>
      <w:r w:rsidRPr="00295FD1">
        <w:rPr>
          <w:b/>
          <w:sz w:val="28"/>
          <w:szCs w:val="28"/>
        </w:rPr>
        <w:t>CE DESK)</w:t>
      </w:r>
    </w:p>
    <w:p w14:paraId="1C584BB2" w14:textId="77777777" w:rsidR="00D076EE" w:rsidRPr="00B06D81" w:rsidRDefault="00295FD1" w:rsidP="00D076EE">
      <w:pPr>
        <w:spacing w:line="360" w:lineRule="auto"/>
        <w:ind w:firstLine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нужд </w:t>
      </w:r>
      <w:r w:rsidR="00D076EE" w:rsidRPr="00B06D81">
        <w:rPr>
          <w:color w:val="000000" w:themeColor="text1"/>
          <w:sz w:val="28"/>
          <w:szCs w:val="28"/>
        </w:rPr>
        <w:t>ПАО «МРСК Центра и Приволжья» (филиалов: «</w:t>
      </w:r>
      <w:bookmarkStart w:id="0" w:name="_GoBack"/>
      <w:bookmarkEnd w:id="0"/>
      <w:r w:rsidR="00D076EE" w:rsidRPr="00B06D81">
        <w:rPr>
          <w:color w:val="000000" w:themeColor="text1"/>
          <w:sz w:val="28"/>
          <w:szCs w:val="28"/>
        </w:rPr>
        <w:t>Владимирэнерго», «Ивэнерго», «Калугаэнерго», «Кировэнерго», «Мариэнерго», «Нижновэнерго», «Рязаньэнерго», «Тулэнерго», «Удмуртэнерго»)</w:t>
      </w:r>
    </w:p>
    <w:tbl>
      <w:tblPr>
        <w:tblW w:w="5103" w:type="dxa"/>
        <w:tblInd w:w="4111" w:type="dxa"/>
        <w:tblLook w:val="0000" w:firstRow="0" w:lastRow="0" w:firstColumn="0" w:lastColumn="0" w:noHBand="0" w:noVBand="0"/>
      </w:tblPr>
      <w:tblGrid>
        <w:gridCol w:w="5103"/>
      </w:tblGrid>
      <w:tr w:rsidR="00D076EE" w:rsidRPr="00B06D81" w14:paraId="3A6771CA" w14:textId="77777777" w:rsidTr="000E576B">
        <w:trPr>
          <w:trHeight w:val="2010"/>
        </w:trPr>
        <w:tc>
          <w:tcPr>
            <w:tcW w:w="5103" w:type="dxa"/>
          </w:tcPr>
          <w:p w14:paraId="025CB253" w14:textId="77777777" w:rsidR="00D076EE" w:rsidRPr="00B06D81" w:rsidRDefault="00D076EE" w:rsidP="000E576B">
            <w:pPr>
              <w:ind w:hanging="4"/>
              <w:rPr>
                <w:b/>
                <w:bCs/>
                <w:szCs w:val="24"/>
              </w:rPr>
            </w:pPr>
          </w:p>
          <w:p w14:paraId="3931D8A5" w14:textId="77777777" w:rsidR="00D076EE" w:rsidRPr="00B06D81" w:rsidRDefault="00D076EE" w:rsidP="000E576B">
            <w:pPr>
              <w:ind w:hanging="4"/>
              <w:rPr>
                <w:b/>
                <w:bCs/>
                <w:szCs w:val="24"/>
              </w:rPr>
            </w:pPr>
            <w:r w:rsidRPr="00B06D81">
              <w:rPr>
                <w:b/>
                <w:bCs/>
                <w:szCs w:val="24"/>
              </w:rPr>
              <w:t>Согласовано:</w:t>
            </w:r>
          </w:p>
          <w:p w14:paraId="4850F827" w14:textId="77777777" w:rsidR="00D076EE" w:rsidRPr="00B06D81" w:rsidRDefault="00D076EE" w:rsidP="000E576B">
            <w:pPr>
              <w:ind w:hanging="4"/>
              <w:rPr>
                <w:szCs w:val="24"/>
              </w:rPr>
            </w:pPr>
            <w:r w:rsidRPr="00B06D81">
              <w:rPr>
                <w:szCs w:val="24"/>
              </w:rPr>
              <w:t xml:space="preserve">Начальник </w:t>
            </w:r>
            <w:proofErr w:type="spellStart"/>
            <w:r w:rsidRPr="00B06D81">
              <w:rPr>
                <w:szCs w:val="24"/>
              </w:rPr>
              <w:t>ДКиТАСУ</w:t>
            </w:r>
            <w:proofErr w:type="spellEnd"/>
          </w:p>
          <w:p w14:paraId="654CC236" w14:textId="77777777" w:rsidR="00D076EE" w:rsidRPr="00B06D81" w:rsidRDefault="00D076EE" w:rsidP="000E576B">
            <w:pPr>
              <w:ind w:hanging="4"/>
              <w:rPr>
                <w:szCs w:val="24"/>
              </w:rPr>
            </w:pPr>
            <w:r w:rsidRPr="00B06D81">
              <w:rPr>
                <w:szCs w:val="24"/>
              </w:rPr>
              <w:t>ПАО "МРСК Центра"</w:t>
            </w:r>
          </w:p>
          <w:p w14:paraId="4CC38DD9" w14:textId="77777777" w:rsidR="00D076EE" w:rsidRPr="00B06D81" w:rsidRDefault="00D076EE" w:rsidP="000E576B">
            <w:pPr>
              <w:ind w:hanging="4"/>
              <w:rPr>
                <w:szCs w:val="24"/>
              </w:rPr>
            </w:pPr>
          </w:p>
          <w:p w14:paraId="05259DD2" w14:textId="77777777" w:rsidR="00D076EE" w:rsidRPr="00B06D81" w:rsidRDefault="00D076EE" w:rsidP="000E576B">
            <w:pPr>
              <w:ind w:hanging="4"/>
              <w:rPr>
                <w:szCs w:val="24"/>
              </w:rPr>
            </w:pPr>
            <w:r w:rsidRPr="00B06D81">
              <w:rPr>
                <w:szCs w:val="24"/>
              </w:rPr>
              <w:t xml:space="preserve"> _____________________ /Р.В. Демьянец/</w:t>
            </w:r>
          </w:p>
          <w:p w14:paraId="0F24288E" w14:textId="77777777" w:rsidR="00D076EE" w:rsidRPr="00B06D81" w:rsidRDefault="00D076EE" w:rsidP="000E576B">
            <w:pPr>
              <w:ind w:hanging="4"/>
              <w:rPr>
                <w:szCs w:val="24"/>
              </w:rPr>
            </w:pPr>
            <w:r w:rsidRPr="00B06D81">
              <w:rPr>
                <w:szCs w:val="24"/>
              </w:rPr>
              <w:t xml:space="preserve">                       (подпись)                             </w:t>
            </w:r>
          </w:p>
          <w:p w14:paraId="793489F4" w14:textId="77777777" w:rsidR="00D076EE" w:rsidRPr="00B06D81" w:rsidRDefault="00D076EE" w:rsidP="000E576B">
            <w:pPr>
              <w:ind w:hanging="4"/>
              <w:rPr>
                <w:b/>
                <w:bCs/>
                <w:szCs w:val="24"/>
              </w:rPr>
            </w:pPr>
            <w:r w:rsidRPr="00B06D81">
              <w:rPr>
                <w:szCs w:val="24"/>
              </w:rPr>
              <w:t xml:space="preserve"> «____</w:t>
            </w:r>
            <w:proofErr w:type="gramStart"/>
            <w:r w:rsidRPr="00B06D81">
              <w:rPr>
                <w:szCs w:val="24"/>
              </w:rPr>
              <w:t>_»</w:t>
            </w:r>
            <w:r w:rsidRPr="00B06D81">
              <w:rPr>
                <w:szCs w:val="24"/>
                <w:u w:val="single"/>
              </w:rPr>
              <w:t xml:space="preserve">   </w:t>
            </w:r>
            <w:proofErr w:type="gramEnd"/>
            <w:r w:rsidRPr="00B06D81">
              <w:rPr>
                <w:szCs w:val="24"/>
                <w:u w:val="single"/>
              </w:rPr>
              <w:t xml:space="preserve">                        </w:t>
            </w:r>
            <w:r w:rsidRPr="00B06D81">
              <w:rPr>
                <w:szCs w:val="24"/>
              </w:rPr>
              <w:t xml:space="preserve"> 2020 г.</w:t>
            </w:r>
          </w:p>
          <w:p w14:paraId="6F9D4295" w14:textId="77777777" w:rsidR="00D076EE" w:rsidRPr="00B06D81" w:rsidRDefault="00D076EE" w:rsidP="000E576B">
            <w:pPr>
              <w:ind w:hanging="4"/>
              <w:rPr>
                <w:b/>
                <w:bCs/>
                <w:szCs w:val="24"/>
              </w:rPr>
            </w:pPr>
          </w:p>
          <w:p w14:paraId="7F105286" w14:textId="77777777" w:rsidR="00D076EE" w:rsidRPr="00B06D81" w:rsidRDefault="00D076EE" w:rsidP="000E576B">
            <w:pPr>
              <w:ind w:hanging="4"/>
              <w:rPr>
                <w:b/>
                <w:bCs/>
                <w:szCs w:val="24"/>
              </w:rPr>
            </w:pPr>
            <w:r w:rsidRPr="00B06D81">
              <w:rPr>
                <w:b/>
                <w:bCs/>
                <w:szCs w:val="24"/>
              </w:rPr>
              <w:t>Согласовано:</w:t>
            </w:r>
          </w:p>
          <w:p w14:paraId="303ADD62" w14:textId="77777777" w:rsidR="00D076EE" w:rsidRPr="00B06D81" w:rsidRDefault="00D076EE" w:rsidP="000E576B">
            <w:pPr>
              <w:ind w:hanging="4"/>
              <w:rPr>
                <w:szCs w:val="24"/>
              </w:rPr>
            </w:pPr>
            <w:r w:rsidRPr="00B06D81">
              <w:rPr>
                <w:szCs w:val="24"/>
              </w:rPr>
              <w:t xml:space="preserve">Заместитель начальника </w:t>
            </w:r>
            <w:proofErr w:type="spellStart"/>
            <w:r w:rsidRPr="00B06D81">
              <w:rPr>
                <w:szCs w:val="24"/>
              </w:rPr>
              <w:t>ДКиТАСУ</w:t>
            </w:r>
            <w:proofErr w:type="spellEnd"/>
            <w:r w:rsidRPr="00B06D81">
              <w:rPr>
                <w:szCs w:val="24"/>
              </w:rPr>
              <w:t xml:space="preserve"> </w:t>
            </w:r>
          </w:p>
          <w:p w14:paraId="5D4BD86F" w14:textId="77777777" w:rsidR="00D076EE" w:rsidRPr="00B06D81" w:rsidRDefault="00D076EE" w:rsidP="000E576B">
            <w:pPr>
              <w:ind w:hanging="4"/>
              <w:rPr>
                <w:szCs w:val="24"/>
              </w:rPr>
            </w:pPr>
            <w:r w:rsidRPr="00B06D81">
              <w:rPr>
                <w:szCs w:val="24"/>
              </w:rPr>
              <w:t>ПАО "МРСК Центра"</w:t>
            </w:r>
          </w:p>
          <w:p w14:paraId="41BB0060" w14:textId="77777777" w:rsidR="00D076EE" w:rsidRPr="00B06D81" w:rsidRDefault="00D076EE" w:rsidP="000E576B">
            <w:pPr>
              <w:ind w:hanging="4"/>
              <w:rPr>
                <w:szCs w:val="24"/>
              </w:rPr>
            </w:pPr>
          </w:p>
          <w:p w14:paraId="3E0A4BDA" w14:textId="77777777" w:rsidR="00D076EE" w:rsidRPr="00B06D81" w:rsidRDefault="00D076EE" w:rsidP="000E576B">
            <w:pPr>
              <w:ind w:hanging="4"/>
              <w:rPr>
                <w:szCs w:val="24"/>
              </w:rPr>
            </w:pPr>
            <w:r w:rsidRPr="00B06D81">
              <w:rPr>
                <w:szCs w:val="24"/>
              </w:rPr>
              <w:t xml:space="preserve"> _____________________ /Е.Е. Симонов/</w:t>
            </w:r>
          </w:p>
          <w:p w14:paraId="2C0CB008" w14:textId="77777777" w:rsidR="00D076EE" w:rsidRPr="00B06D81" w:rsidRDefault="00D076EE" w:rsidP="000E576B">
            <w:pPr>
              <w:ind w:hanging="4"/>
              <w:rPr>
                <w:szCs w:val="24"/>
              </w:rPr>
            </w:pPr>
            <w:r w:rsidRPr="00B06D81">
              <w:rPr>
                <w:szCs w:val="24"/>
              </w:rPr>
              <w:t xml:space="preserve">                       (подпись)                             </w:t>
            </w:r>
          </w:p>
          <w:p w14:paraId="7DC9E178" w14:textId="77777777" w:rsidR="00D076EE" w:rsidRPr="00B06D81" w:rsidRDefault="00D076EE" w:rsidP="000E576B">
            <w:pPr>
              <w:ind w:hanging="4"/>
              <w:rPr>
                <w:b/>
                <w:bCs/>
                <w:szCs w:val="24"/>
              </w:rPr>
            </w:pPr>
            <w:r w:rsidRPr="00B06D81">
              <w:rPr>
                <w:szCs w:val="24"/>
              </w:rPr>
              <w:t xml:space="preserve"> «____</w:t>
            </w:r>
            <w:proofErr w:type="gramStart"/>
            <w:r w:rsidRPr="00B06D81">
              <w:rPr>
                <w:szCs w:val="24"/>
              </w:rPr>
              <w:t>_»</w:t>
            </w:r>
            <w:r w:rsidRPr="00B06D81">
              <w:rPr>
                <w:szCs w:val="24"/>
                <w:u w:val="single"/>
              </w:rPr>
              <w:t xml:space="preserve">   </w:t>
            </w:r>
            <w:proofErr w:type="gramEnd"/>
            <w:r w:rsidRPr="00B06D81">
              <w:rPr>
                <w:szCs w:val="24"/>
                <w:u w:val="single"/>
              </w:rPr>
              <w:t xml:space="preserve">                        </w:t>
            </w:r>
            <w:r w:rsidRPr="00B06D81">
              <w:rPr>
                <w:szCs w:val="24"/>
              </w:rPr>
              <w:t xml:space="preserve"> 2020 г.</w:t>
            </w:r>
          </w:p>
          <w:p w14:paraId="44DBAC22" w14:textId="77777777" w:rsidR="00D076EE" w:rsidRPr="00B06D81" w:rsidRDefault="00D076EE" w:rsidP="000E576B">
            <w:pPr>
              <w:ind w:hanging="4"/>
              <w:rPr>
                <w:b/>
                <w:bCs/>
                <w:szCs w:val="24"/>
              </w:rPr>
            </w:pPr>
          </w:p>
        </w:tc>
      </w:tr>
      <w:tr w:rsidR="00D076EE" w:rsidRPr="00B06D81" w14:paraId="1F1D916C" w14:textId="77777777" w:rsidTr="000E576B">
        <w:trPr>
          <w:trHeight w:val="2010"/>
        </w:trPr>
        <w:tc>
          <w:tcPr>
            <w:tcW w:w="5103" w:type="dxa"/>
          </w:tcPr>
          <w:p w14:paraId="2D851944" w14:textId="77777777" w:rsidR="00D076EE" w:rsidRPr="00B06D81" w:rsidRDefault="00D076EE" w:rsidP="000E576B">
            <w:pPr>
              <w:ind w:hanging="4"/>
              <w:rPr>
                <w:b/>
                <w:bCs/>
                <w:szCs w:val="24"/>
              </w:rPr>
            </w:pPr>
            <w:r w:rsidRPr="00B06D81">
              <w:rPr>
                <w:b/>
                <w:bCs/>
                <w:szCs w:val="24"/>
              </w:rPr>
              <w:t>Согласовано:</w:t>
            </w:r>
          </w:p>
          <w:p w14:paraId="66271919" w14:textId="77777777" w:rsidR="00D945B2" w:rsidRPr="00B06D81" w:rsidRDefault="00D945B2" w:rsidP="00D945B2">
            <w:pPr>
              <w:ind w:hanging="4"/>
              <w:rPr>
                <w:szCs w:val="24"/>
              </w:rPr>
            </w:pPr>
            <w:r w:rsidRPr="00B06D81">
              <w:rPr>
                <w:szCs w:val="24"/>
              </w:rPr>
              <w:t>Начальник Управления РИС</w:t>
            </w:r>
          </w:p>
          <w:p w14:paraId="04FAB44B" w14:textId="77777777" w:rsidR="00D945B2" w:rsidRPr="00B06D81" w:rsidRDefault="00D945B2" w:rsidP="00D945B2">
            <w:pPr>
              <w:ind w:hanging="4"/>
              <w:rPr>
                <w:szCs w:val="24"/>
              </w:rPr>
            </w:pPr>
            <w:r w:rsidRPr="00B06D81">
              <w:rPr>
                <w:szCs w:val="24"/>
              </w:rPr>
              <w:t xml:space="preserve">Департамента </w:t>
            </w:r>
            <w:proofErr w:type="spellStart"/>
            <w:r w:rsidRPr="00B06D81">
              <w:rPr>
                <w:szCs w:val="24"/>
              </w:rPr>
              <w:t>КиТ</w:t>
            </w:r>
            <w:proofErr w:type="spellEnd"/>
            <w:r w:rsidRPr="00B06D81">
              <w:rPr>
                <w:szCs w:val="24"/>
              </w:rPr>
              <w:t xml:space="preserve"> АСУ ПАО "МРСК Центра" </w:t>
            </w:r>
          </w:p>
          <w:p w14:paraId="20E35D6A" w14:textId="77777777" w:rsidR="00D945B2" w:rsidRPr="00B06D81" w:rsidRDefault="00D945B2" w:rsidP="00D945B2">
            <w:pPr>
              <w:ind w:hanging="4"/>
              <w:rPr>
                <w:szCs w:val="24"/>
              </w:rPr>
            </w:pPr>
          </w:p>
          <w:p w14:paraId="4D837FE0" w14:textId="77777777" w:rsidR="00D945B2" w:rsidRPr="00B06D81" w:rsidRDefault="00D945B2" w:rsidP="00D945B2">
            <w:pPr>
              <w:ind w:hanging="4"/>
              <w:rPr>
                <w:szCs w:val="24"/>
              </w:rPr>
            </w:pPr>
            <w:r w:rsidRPr="00B06D81">
              <w:rPr>
                <w:szCs w:val="24"/>
              </w:rPr>
              <w:t>_____________________ / М.С. Белюченко /</w:t>
            </w:r>
          </w:p>
          <w:p w14:paraId="48CDA272" w14:textId="77777777" w:rsidR="00D945B2" w:rsidRPr="00B06D81" w:rsidRDefault="00D945B2" w:rsidP="00D945B2">
            <w:pPr>
              <w:ind w:hanging="4"/>
              <w:rPr>
                <w:szCs w:val="24"/>
                <w:vertAlign w:val="superscript"/>
              </w:rPr>
            </w:pPr>
            <w:r w:rsidRPr="00B06D81">
              <w:rPr>
                <w:szCs w:val="24"/>
                <w:vertAlign w:val="superscript"/>
              </w:rPr>
              <w:t xml:space="preserve">                       (подпись)                             </w:t>
            </w:r>
          </w:p>
          <w:p w14:paraId="13DDC2BD" w14:textId="77777777" w:rsidR="00D945B2" w:rsidRPr="00B06D81" w:rsidRDefault="00D945B2" w:rsidP="00D945B2">
            <w:pPr>
              <w:ind w:hanging="4"/>
              <w:rPr>
                <w:b/>
                <w:bCs/>
                <w:szCs w:val="24"/>
              </w:rPr>
            </w:pPr>
            <w:r w:rsidRPr="00B06D81">
              <w:rPr>
                <w:szCs w:val="24"/>
              </w:rPr>
              <w:t xml:space="preserve"> «____</w:t>
            </w:r>
            <w:proofErr w:type="gramStart"/>
            <w:r w:rsidRPr="00B06D81">
              <w:rPr>
                <w:szCs w:val="24"/>
              </w:rPr>
              <w:t>_»</w:t>
            </w:r>
            <w:r w:rsidRPr="00B06D81">
              <w:rPr>
                <w:szCs w:val="24"/>
                <w:u w:val="single"/>
              </w:rPr>
              <w:t xml:space="preserve">   </w:t>
            </w:r>
            <w:proofErr w:type="gramEnd"/>
            <w:r w:rsidRPr="00B06D81">
              <w:rPr>
                <w:szCs w:val="24"/>
                <w:u w:val="single"/>
              </w:rPr>
              <w:t xml:space="preserve">                        </w:t>
            </w:r>
            <w:r w:rsidRPr="00B06D81">
              <w:rPr>
                <w:szCs w:val="24"/>
              </w:rPr>
              <w:t xml:space="preserve"> 2020 г.</w:t>
            </w:r>
          </w:p>
          <w:p w14:paraId="3D847F89" w14:textId="77777777" w:rsidR="00D076EE" w:rsidRPr="00B06D81" w:rsidRDefault="00D076EE" w:rsidP="003E4572">
            <w:pPr>
              <w:ind w:hanging="4"/>
              <w:rPr>
                <w:b/>
                <w:bCs/>
                <w:szCs w:val="24"/>
              </w:rPr>
            </w:pPr>
          </w:p>
        </w:tc>
      </w:tr>
    </w:tbl>
    <w:p w14:paraId="51E84552" w14:textId="77777777" w:rsidR="001A26B7" w:rsidRPr="00B06D81" w:rsidRDefault="001A26B7" w:rsidP="00D076EE">
      <w:pPr>
        <w:overflowPunct/>
        <w:autoSpaceDE/>
        <w:autoSpaceDN/>
        <w:adjustRightInd/>
        <w:ind w:firstLine="0"/>
        <w:jc w:val="center"/>
        <w:textAlignment w:val="auto"/>
      </w:pPr>
    </w:p>
    <w:p w14:paraId="56B83228" w14:textId="77777777" w:rsidR="008831C3" w:rsidRPr="00B06D81" w:rsidRDefault="00D076EE" w:rsidP="001A26B7">
      <w:pPr>
        <w:overflowPunct/>
        <w:autoSpaceDE/>
        <w:autoSpaceDN/>
        <w:adjustRightInd/>
        <w:ind w:firstLine="0"/>
        <w:jc w:val="center"/>
        <w:textAlignment w:val="auto"/>
      </w:pPr>
      <w:r w:rsidRPr="00B06D81">
        <w:t>Нижний Новгород 2020</w:t>
      </w:r>
    </w:p>
    <w:p w14:paraId="7368FA6D" w14:textId="77777777" w:rsidR="001A26B7" w:rsidRPr="00B06D81" w:rsidRDefault="001A26B7" w:rsidP="001A26B7">
      <w:pPr>
        <w:overflowPunct/>
        <w:autoSpaceDE/>
        <w:autoSpaceDN/>
        <w:adjustRightInd/>
        <w:ind w:firstLine="0"/>
        <w:jc w:val="left"/>
        <w:textAlignment w:val="auto"/>
        <w:rPr>
          <w:b/>
          <w:szCs w:val="24"/>
        </w:rPr>
      </w:pPr>
    </w:p>
    <w:p w14:paraId="1D5C15E5" w14:textId="77777777" w:rsidR="008831C3" w:rsidRPr="00B06D81" w:rsidRDefault="008831C3">
      <w:pPr>
        <w:jc w:val="center"/>
        <w:rPr>
          <w:b/>
          <w:szCs w:val="24"/>
        </w:rPr>
        <w:sectPr w:rsidR="008831C3" w:rsidRPr="00B06D81" w:rsidSect="001A26B7">
          <w:headerReference w:type="default" r:id="rId11"/>
          <w:footerReference w:type="default" r:id="rId12"/>
          <w:headerReference w:type="first" r:id="rId13"/>
          <w:type w:val="continuous"/>
          <w:pgSz w:w="11906" w:h="16838"/>
          <w:pgMar w:top="1134" w:right="851" w:bottom="993" w:left="1701" w:header="284" w:footer="709" w:gutter="0"/>
          <w:cols w:space="708"/>
          <w:titlePg/>
          <w:docGrid w:linePitch="326"/>
        </w:sectPr>
      </w:pPr>
    </w:p>
    <w:p w14:paraId="70C0B40D" w14:textId="77777777" w:rsidR="008831C3" w:rsidRPr="00B06D81" w:rsidRDefault="008831C3"/>
    <w:p w14:paraId="2BC849F7" w14:textId="77777777" w:rsidR="008831C3" w:rsidRPr="00B06D81" w:rsidRDefault="007B7BFE">
      <w:pPr>
        <w:jc w:val="center"/>
        <w:rPr>
          <w:szCs w:val="24"/>
        </w:rPr>
      </w:pPr>
      <w:r w:rsidRPr="00B06D81">
        <w:rPr>
          <w:szCs w:val="24"/>
        </w:rPr>
        <w:t>СОДЕРЖАНИЕ</w:t>
      </w:r>
    </w:p>
    <w:p w14:paraId="3DCA4A4B" w14:textId="77777777" w:rsidR="00237DA2" w:rsidRPr="00B06D81" w:rsidRDefault="00237DA2">
      <w:pPr>
        <w:jc w:val="center"/>
        <w:rPr>
          <w:szCs w:val="24"/>
        </w:rPr>
      </w:pPr>
    </w:p>
    <w:bookmarkStart w:id="1" w:name="_Toc483904860" w:displacedByCustomXml="next"/>
    <w:bookmarkStart w:id="2" w:name="_Toc520175006" w:displacedByCustomXml="next"/>
    <w:bookmarkStart w:id="3" w:name="_Ref520619289" w:displacedByCustomXml="next"/>
    <w:bookmarkStart w:id="4" w:name="_Toc67127902" w:displacedByCustomXml="next"/>
    <w:bookmarkStart w:id="5" w:name="_Ref67462529" w:displacedByCustomXml="next"/>
    <w:bookmarkStart w:id="6" w:name="_Toc68433331" w:displacedByCustomXml="next"/>
    <w:bookmarkStart w:id="7" w:name="_Toc82577895" w:displacedByCustomXml="next"/>
    <w:bookmarkStart w:id="8" w:name="_Toc483904867" w:displacedByCustomXml="next"/>
    <w:sdt>
      <w:sdtPr>
        <w:rPr>
          <w:b/>
          <w:bCs/>
          <w:noProof w:val="0"/>
          <w:sz w:val="20"/>
        </w:rPr>
        <w:id w:val="-1843459844"/>
        <w:docPartObj>
          <w:docPartGallery w:val="Table of Contents"/>
          <w:docPartUnique/>
        </w:docPartObj>
      </w:sdtPr>
      <w:sdtEndPr>
        <w:rPr>
          <w:b w:val="0"/>
          <w:bCs w:val="0"/>
          <w:sz w:val="24"/>
        </w:rPr>
      </w:sdtEndPr>
      <w:sdtContent>
        <w:p w14:paraId="1490F69E" w14:textId="1761B8B4" w:rsidR="00237DA2" w:rsidRPr="00B06D81" w:rsidRDefault="007B7BFE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r w:rsidRPr="00B06D81">
            <w:fldChar w:fldCharType="begin"/>
          </w:r>
          <w:r w:rsidRPr="00B06D81">
            <w:instrText xml:space="preserve"> TOC \o "1-3" \h \z \u </w:instrText>
          </w:r>
          <w:r w:rsidRPr="00B06D81">
            <w:fldChar w:fldCharType="separate"/>
          </w:r>
          <w:hyperlink w:anchor="_Toc54874386" w:history="1">
            <w:r w:rsidR="00237DA2" w:rsidRPr="00B06D81">
              <w:rPr>
                <w:rStyle w:val="af5"/>
              </w:rPr>
              <w:t>1.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Общие сведения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_Toc54874386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3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1851B6EF" w14:textId="1AF79FC5" w:rsidR="00237DA2" w:rsidRPr="00B06D81" w:rsidRDefault="004D703D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387" w:history="1">
            <w:r w:rsidR="00237DA2" w:rsidRPr="00B06D81">
              <w:rPr>
                <w:rStyle w:val="af5"/>
              </w:rPr>
              <w:t>1.1.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Цели и задачи документа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_Toc54874387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3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11E3B6C2" w14:textId="28B8FBE5" w:rsidR="00237DA2" w:rsidRPr="00B06D81" w:rsidRDefault="004D703D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388" w:history="1">
            <w:r w:rsidR="00237DA2" w:rsidRPr="00B06D81">
              <w:rPr>
                <w:rStyle w:val="af5"/>
              </w:rPr>
              <w:t>1.2.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Полное наименование ПО и его условное обозначение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_Toc54874388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3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67E6F256" w14:textId="5BA443ED" w:rsidR="00237DA2" w:rsidRPr="00B06D81" w:rsidRDefault="004D703D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389" w:history="1">
            <w:r w:rsidR="00237DA2" w:rsidRPr="00B06D81">
              <w:rPr>
                <w:rStyle w:val="af5"/>
              </w:rPr>
              <w:t>1.3.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Заказчик и Исполнитель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_Toc54874389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3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21EBC07C" w14:textId="47CEBCBB" w:rsidR="00237DA2" w:rsidRPr="00B06D81" w:rsidRDefault="004D703D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390" w:history="1">
            <w:r w:rsidR="00237DA2" w:rsidRPr="00B06D81">
              <w:rPr>
                <w:rStyle w:val="af5"/>
              </w:rPr>
              <w:t>1.4.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Основание для оказания услуг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_Toc54874390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3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6C441675" w14:textId="612B1F68" w:rsidR="00237DA2" w:rsidRPr="00B06D81" w:rsidRDefault="004D703D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391" w:history="1">
            <w:r w:rsidR="00237DA2" w:rsidRPr="00B06D81">
              <w:rPr>
                <w:rStyle w:val="af5"/>
              </w:rPr>
              <w:t>1.5.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Плановые сроки начала и окончания оказания услуг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_Toc54874391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3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0B1E764D" w14:textId="4E60D1F1" w:rsidR="00237DA2" w:rsidRPr="00B06D81" w:rsidRDefault="004D703D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392" w:history="1">
            <w:r w:rsidR="00237DA2" w:rsidRPr="00B06D81">
              <w:rPr>
                <w:rStyle w:val="af5"/>
              </w:rPr>
              <w:t>1.6.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Порядок оформления и предъявления Заказчику результатов услуг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_Toc54874392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4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2AAD1BC0" w14:textId="7362D95F" w:rsidR="00237DA2" w:rsidRPr="00B06D81" w:rsidRDefault="004D703D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393" w:history="1">
            <w:r w:rsidR="00237DA2" w:rsidRPr="00B06D81">
              <w:rPr>
                <w:rStyle w:val="af5"/>
              </w:rPr>
              <w:t>1.7.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Порядок внесения изменений в ТТ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_Toc54874393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4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4E0E5BEE" w14:textId="323A1503" w:rsidR="00237DA2" w:rsidRPr="00B06D81" w:rsidRDefault="004D703D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394" w:history="1">
            <w:r w:rsidR="00237DA2" w:rsidRPr="00B06D81">
              <w:rPr>
                <w:rStyle w:val="af5"/>
              </w:rPr>
              <w:t>1.8.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Сведения об источниках и порядке финансирования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_Toc54874394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4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17E9A8BB" w14:textId="7944E589" w:rsidR="00237DA2" w:rsidRPr="00B06D81" w:rsidRDefault="004D703D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395" w:history="1">
            <w:r w:rsidR="00237DA2" w:rsidRPr="00B06D81">
              <w:rPr>
                <w:rStyle w:val="af5"/>
              </w:rPr>
              <w:t>1.9.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Определения, сокращения и условные обозначения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_Toc54874395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4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79FADDA7" w14:textId="6326A39E" w:rsidR="00237DA2" w:rsidRPr="00B06D81" w:rsidRDefault="004D703D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396" w:history="1">
            <w:r w:rsidR="00237DA2" w:rsidRPr="00B06D81">
              <w:rPr>
                <w:rStyle w:val="af5"/>
              </w:rPr>
              <w:t>2.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Назначение и цели разработки ПО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_Toc54874396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7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28165A10" w14:textId="5C5FBF23" w:rsidR="00237DA2" w:rsidRPr="00B06D81" w:rsidRDefault="004D703D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397" w:history="1">
            <w:r w:rsidR="00237DA2" w:rsidRPr="00B06D81">
              <w:rPr>
                <w:rStyle w:val="af5"/>
              </w:rPr>
              <w:t>2.1.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Назначение ПО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_Toc54874397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7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7C89DE2B" w14:textId="60347A47" w:rsidR="00237DA2" w:rsidRPr="00B06D81" w:rsidRDefault="004D703D">
          <w:pPr>
            <w:pStyle w:val="12"/>
            <w:tabs>
              <w:tab w:val="left" w:pos="960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398" w:history="1">
            <w:r w:rsidR="00237DA2" w:rsidRPr="00B06D81">
              <w:rPr>
                <w:rStyle w:val="af5"/>
              </w:rPr>
              <w:t>2.1.1.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Вид автоматизируемой деятельности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_Toc54874398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7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501D06F7" w14:textId="5843EA75" w:rsidR="00237DA2" w:rsidRPr="00B06D81" w:rsidRDefault="004D703D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399" w:history="1">
            <w:r w:rsidR="00237DA2" w:rsidRPr="00B06D81">
              <w:rPr>
                <w:rStyle w:val="af5"/>
              </w:rPr>
              <w:t>2.2.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Цель развития системы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_Toc54874399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7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04A10894" w14:textId="40865D3A" w:rsidR="00237DA2" w:rsidRPr="00B06D81" w:rsidRDefault="004D703D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00" w:history="1">
            <w:r w:rsidR="00237DA2" w:rsidRPr="00B06D81">
              <w:rPr>
                <w:rStyle w:val="af5"/>
              </w:rPr>
              <w:t>3.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Характеристика объектов автоматизации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_Toc54874400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9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30D2B6E3" w14:textId="7DB341EC" w:rsidR="00237DA2" w:rsidRPr="00B06D81" w:rsidRDefault="004D703D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01" w:history="1">
            <w:r w:rsidR="00237DA2" w:rsidRPr="00B06D81">
              <w:rPr>
                <w:rStyle w:val="af5"/>
              </w:rPr>
              <w:t>3.1.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Общая характеристика деятельности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_Toc54874401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9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1EBEE0E2" w14:textId="60F5025A" w:rsidR="00237DA2" w:rsidRPr="00B06D81" w:rsidRDefault="004D703D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02" w:history="1">
            <w:r w:rsidR="00237DA2" w:rsidRPr="00B06D81">
              <w:rPr>
                <w:rStyle w:val="af5"/>
              </w:rPr>
              <w:t>3.2.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Состав процессов, автоматизируемых в Системе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_Toc54874402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9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1BC5FD58" w14:textId="32682E35" w:rsidR="00237DA2" w:rsidRPr="00B06D81" w:rsidRDefault="004D703D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03" w:history="1">
            <w:r w:rsidR="00237DA2" w:rsidRPr="00B06D81">
              <w:rPr>
                <w:rStyle w:val="af5"/>
              </w:rPr>
              <w:t>4.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Требования к Системе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_Toc54874403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10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1594D823" w14:textId="61C1763A" w:rsidR="00237DA2" w:rsidRPr="00B06D81" w:rsidRDefault="004D703D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04" w:history="1">
            <w:r w:rsidR="00237DA2" w:rsidRPr="00B06D81">
              <w:rPr>
                <w:rStyle w:val="af5"/>
              </w:rPr>
              <w:t>4.1.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Требования к возможностям работы с Каталогом Сервисов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_Toc54874404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10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0A346EEA" w14:textId="55E17A24" w:rsidR="00237DA2" w:rsidRPr="00B06D81" w:rsidRDefault="004D703D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05" w:history="1">
            <w:r w:rsidR="00237DA2" w:rsidRPr="00B06D81">
              <w:rPr>
                <w:rStyle w:val="af5"/>
              </w:rPr>
              <w:t>4.2.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Требования к возможностям работы с запросами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_Toc54874405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12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188FC354" w14:textId="4617A692" w:rsidR="00237DA2" w:rsidRPr="00B06D81" w:rsidRDefault="004D703D">
          <w:pPr>
            <w:pStyle w:val="12"/>
            <w:tabs>
              <w:tab w:val="left" w:pos="960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06" w:history="1">
            <w:r w:rsidR="00237DA2" w:rsidRPr="00B06D81">
              <w:rPr>
                <w:rStyle w:val="af5"/>
              </w:rPr>
              <w:t>4.2.1.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В части регистрации запросов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_Toc54874406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12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5E452975" w14:textId="145E13AC" w:rsidR="00237DA2" w:rsidRPr="00B06D81" w:rsidRDefault="004D703D">
          <w:pPr>
            <w:pStyle w:val="12"/>
            <w:tabs>
              <w:tab w:val="left" w:pos="960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07" w:history="1">
            <w:r w:rsidR="00237DA2" w:rsidRPr="00B06D81">
              <w:rPr>
                <w:rStyle w:val="af5"/>
              </w:rPr>
              <w:t>4.2.2.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В части прохождения (маршрутизации) запросов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_Toc54874407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13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1E545355" w14:textId="78255EC9" w:rsidR="00237DA2" w:rsidRPr="00B06D81" w:rsidRDefault="004D703D">
          <w:pPr>
            <w:pStyle w:val="12"/>
            <w:tabs>
              <w:tab w:val="left" w:pos="960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08" w:history="1">
            <w:r w:rsidR="00237DA2" w:rsidRPr="00B06D81">
              <w:rPr>
                <w:rStyle w:val="af5"/>
              </w:rPr>
              <w:t>4.2.3.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В части агрегации файлов и комментариев в головном запросе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_Toc54874408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14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240DB7F3" w14:textId="4CB232CA" w:rsidR="00237DA2" w:rsidRPr="00B06D81" w:rsidRDefault="004D703D">
          <w:pPr>
            <w:pStyle w:val="12"/>
            <w:tabs>
              <w:tab w:val="left" w:pos="960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09" w:history="1">
            <w:r w:rsidR="00237DA2" w:rsidRPr="00B06D81">
              <w:rPr>
                <w:rStyle w:val="af5"/>
              </w:rPr>
              <w:t>4.2.4.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В части контроля выполнения регламентного времени по запросам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_Toc54874409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16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3D56B779" w14:textId="6B534D44" w:rsidR="00237DA2" w:rsidRPr="00B06D81" w:rsidRDefault="004D703D">
          <w:pPr>
            <w:pStyle w:val="12"/>
            <w:tabs>
              <w:tab w:val="left" w:pos="960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10" w:history="1">
            <w:r w:rsidR="00237DA2" w:rsidRPr="00B06D81">
              <w:rPr>
                <w:rStyle w:val="af5"/>
              </w:rPr>
              <w:t>4.2.5.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В части действий с дочерними запросами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_Toc54874410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16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42C980C3" w14:textId="75C81A64" w:rsidR="00237DA2" w:rsidRPr="00B06D81" w:rsidRDefault="004D703D">
          <w:pPr>
            <w:pStyle w:val="12"/>
            <w:tabs>
              <w:tab w:val="left" w:pos="960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11" w:history="1">
            <w:r w:rsidR="00237DA2" w:rsidRPr="00B06D81">
              <w:rPr>
                <w:rStyle w:val="af5"/>
              </w:rPr>
              <w:t>4.2.6.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В части закрытия запросов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_Toc54874411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16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475D9095" w14:textId="18A975BA" w:rsidR="00237DA2" w:rsidRPr="00B06D81" w:rsidRDefault="004D703D">
          <w:pPr>
            <w:pStyle w:val="12"/>
            <w:tabs>
              <w:tab w:val="left" w:pos="960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12" w:history="1">
            <w:r w:rsidR="00237DA2" w:rsidRPr="00B06D81">
              <w:rPr>
                <w:rStyle w:val="af5"/>
              </w:rPr>
              <w:t>4.2.7.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В части работы с массовыми запросами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_Toc54874412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17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6B807280" w14:textId="38161CBD" w:rsidR="00237DA2" w:rsidRPr="00B06D81" w:rsidRDefault="004D703D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13" w:history="1">
            <w:r w:rsidR="00237DA2" w:rsidRPr="00B06D81">
              <w:rPr>
                <w:rStyle w:val="af5"/>
              </w:rPr>
              <w:t>4.3.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Требования к автоматизации контрольных процедур бизнес-процессов Общества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_Toc54874413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17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39B5988E" w14:textId="43595308" w:rsidR="00237DA2" w:rsidRPr="00B06D81" w:rsidRDefault="004D703D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14" w:history="1">
            <w:r w:rsidR="00237DA2" w:rsidRPr="00B06D81">
              <w:rPr>
                <w:rStyle w:val="af5"/>
              </w:rPr>
              <w:t>5.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Состав и содержание услуг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_Toc54874414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17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06AA4366" w14:textId="63680865" w:rsidR="00237DA2" w:rsidRPr="00B06D81" w:rsidRDefault="00443239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15" w:history="1">
            <w:r w:rsidR="00237DA2" w:rsidRPr="00B06D81">
              <w:rPr>
                <w:rStyle w:val="af5"/>
              </w:rPr>
              <w:t>5.1.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Технологии реализации услуг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_Toc54874415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19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4CE8624A" w14:textId="70974C90" w:rsidR="00237DA2" w:rsidRPr="00B06D81" w:rsidRDefault="00443239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16" w:history="1">
            <w:r w:rsidR="00237DA2" w:rsidRPr="00B06D81">
              <w:rPr>
                <w:rStyle w:val="af5"/>
              </w:rPr>
              <w:t>5.2.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Этапы оказания услуг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_Toc54874416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20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0A0FA09B" w14:textId="665E2BF9" w:rsidR="00237DA2" w:rsidRPr="00B06D81" w:rsidRDefault="00443239">
          <w:pPr>
            <w:pStyle w:val="12"/>
            <w:tabs>
              <w:tab w:val="left" w:pos="960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17" w:history="1">
            <w:r w:rsidR="00237DA2" w:rsidRPr="00B06D81">
              <w:rPr>
                <w:rStyle w:val="af5"/>
              </w:rPr>
              <w:t>5.2.1.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Подготовка проекта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_Toc54874417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21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1491071E" w14:textId="6A44AE62" w:rsidR="00237DA2" w:rsidRPr="00B06D81" w:rsidRDefault="00443239">
          <w:pPr>
            <w:pStyle w:val="12"/>
            <w:tabs>
              <w:tab w:val="left" w:pos="960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18" w:history="1">
            <w:r w:rsidR="00237DA2" w:rsidRPr="00B06D81">
              <w:rPr>
                <w:rStyle w:val="af5"/>
              </w:rPr>
              <w:t>5.2.2.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Реализация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_Toc54874418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21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1ACAD534" w14:textId="01725CBE" w:rsidR="00237DA2" w:rsidRPr="00B06D81" w:rsidRDefault="00443239">
          <w:pPr>
            <w:pStyle w:val="12"/>
            <w:tabs>
              <w:tab w:val="left" w:pos="960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19" w:history="1">
            <w:r w:rsidR="00237DA2" w:rsidRPr="00B06D81">
              <w:rPr>
                <w:rStyle w:val="af5"/>
              </w:rPr>
              <w:t>5.2.3.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Опытная эксплуатация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_Toc54874419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21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7261F46B" w14:textId="4B672BC2" w:rsidR="00237DA2" w:rsidRPr="00B06D81" w:rsidRDefault="00443239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20" w:history="1">
            <w:r w:rsidR="00237DA2" w:rsidRPr="00B06D81">
              <w:rPr>
                <w:rStyle w:val="af5"/>
              </w:rPr>
              <w:t>6.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Порядок контроля и приёмки ПО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_Toc54874420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22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32EAA67B" w14:textId="25F785C1" w:rsidR="00237DA2" w:rsidRPr="00B06D81" w:rsidRDefault="00443239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21" w:history="1">
            <w:r w:rsidR="00237DA2" w:rsidRPr="00B06D81">
              <w:rPr>
                <w:rStyle w:val="af5"/>
              </w:rPr>
              <w:t>6.1.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Общие требования к приёмке по стадиям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_Toc54874421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22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6F018F07" w14:textId="70D18697" w:rsidR="00237DA2" w:rsidRPr="00B06D81" w:rsidRDefault="00443239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22" w:history="1">
            <w:r w:rsidR="00237DA2" w:rsidRPr="00B06D81">
              <w:rPr>
                <w:rStyle w:val="af5"/>
                <w:rFonts w:eastAsia="Calibri"/>
              </w:rPr>
              <w:t>6.2.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Виды испытаний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_Toc54874422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22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29D8F149" w14:textId="7E1A926B" w:rsidR="00237DA2" w:rsidRPr="00B06D81" w:rsidRDefault="00443239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23" w:history="1">
            <w:r w:rsidR="00237DA2" w:rsidRPr="00B06D81">
              <w:rPr>
                <w:rStyle w:val="af5"/>
              </w:rPr>
              <w:t>6.3.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Гарантийный срок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_Toc54874423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22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02AD4D2C" w14:textId="5284727B" w:rsidR="00237DA2" w:rsidRPr="00B06D81" w:rsidRDefault="00443239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24" w:history="1">
            <w:r w:rsidR="00237DA2" w:rsidRPr="00B06D81">
              <w:rPr>
                <w:rStyle w:val="af5"/>
              </w:rPr>
              <w:t>7.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Подготовка объекта автоматизации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_Toc54874424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23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4D7647AE" w14:textId="38D7418D" w:rsidR="00237DA2" w:rsidRPr="00B06D81" w:rsidRDefault="00443239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25" w:history="1">
            <w:r w:rsidR="00237DA2" w:rsidRPr="00B06D81">
              <w:rPr>
                <w:rStyle w:val="af5"/>
              </w:rPr>
              <w:t>7.1.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Подготовка информации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_Toc54874425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23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4DA8CEFB" w14:textId="0E3DBD41" w:rsidR="00237DA2" w:rsidRPr="00B06D81" w:rsidRDefault="00443239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26" w:history="1">
            <w:r w:rsidR="00237DA2" w:rsidRPr="00B06D81">
              <w:rPr>
                <w:rStyle w:val="af5"/>
              </w:rPr>
              <w:t>7.2.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Инсталляция прикладного программного обеспечения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_Toc54874426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23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60194BD2" w14:textId="0C16E082" w:rsidR="00237DA2" w:rsidRPr="00B06D81" w:rsidRDefault="00443239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27" w:history="1">
            <w:r w:rsidR="00237DA2" w:rsidRPr="00B06D81">
              <w:rPr>
                <w:rStyle w:val="af5"/>
              </w:rPr>
              <w:t>7.3.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Мероприятия по обучению персонала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_Toc54874427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23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457EB2EC" w14:textId="3C3C357F" w:rsidR="00237DA2" w:rsidRPr="00B06D81" w:rsidRDefault="00443239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28" w:history="1">
            <w:r w:rsidR="00237DA2" w:rsidRPr="00B06D81">
              <w:rPr>
                <w:rStyle w:val="af5"/>
              </w:rPr>
              <w:t>8.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Требования к документированию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_Toc54874428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24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28A2D656" w14:textId="7A5A2513" w:rsidR="00237DA2" w:rsidRPr="00B06D81" w:rsidRDefault="00443239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29" w:history="1">
            <w:r w:rsidR="00237DA2" w:rsidRPr="00B06D81">
              <w:rPr>
                <w:rStyle w:val="af5"/>
              </w:rPr>
              <w:t>8.1.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Общие требования к документированию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_Toc54874429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24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0A05697A" w14:textId="03EFB63F" w:rsidR="00237DA2" w:rsidRPr="00B06D81" w:rsidRDefault="00443239">
          <w:pPr>
            <w:pStyle w:val="1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4874430" w:history="1">
            <w:r w:rsidR="00237DA2" w:rsidRPr="00B06D81">
              <w:rPr>
                <w:rStyle w:val="af5"/>
              </w:rPr>
              <w:t>8.2.</w:t>
            </w:r>
            <w:r w:rsidR="00237DA2" w:rsidRPr="00B06D8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237DA2" w:rsidRPr="00B06D81">
              <w:rPr>
                <w:rStyle w:val="af5"/>
              </w:rPr>
              <w:t>Перечень подлежащих разработке документов</w:t>
            </w:r>
            <w:r w:rsidR="00237DA2" w:rsidRPr="00B06D81">
              <w:rPr>
                <w:webHidden/>
              </w:rPr>
              <w:tab/>
            </w:r>
            <w:r w:rsidR="00237DA2" w:rsidRPr="00B06D81">
              <w:rPr>
                <w:webHidden/>
              </w:rPr>
              <w:fldChar w:fldCharType="begin"/>
            </w:r>
            <w:r w:rsidR="00237DA2" w:rsidRPr="00B06D81">
              <w:rPr>
                <w:webHidden/>
              </w:rPr>
              <w:instrText xml:space="preserve"> PAGEREF _Toc54874430 \h </w:instrText>
            </w:r>
            <w:r w:rsidR="00237DA2" w:rsidRPr="00B06D81">
              <w:rPr>
                <w:webHidden/>
              </w:rPr>
            </w:r>
            <w:r w:rsidR="00237DA2" w:rsidRPr="00B06D81">
              <w:rPr>
                <w:webHidden/>
              </w:rPr>
              <w:fldChar w:fldCharType="separate"/>
            </w:r>
            <w:r w:rsidR="008043BB">
              <w:rPr>
                <w:webHidden/>
              </w:rPr>
              <w:t>24</w:t>
            </w:r>
            <w:r w:rsidR="00237DA2" w:rsidRPr="00B06D81">
              <w:rPr>
                <w:webHidden/>
              </w:rPr>
              <w:fldChar w:fldCharType="end"/>
            </w:r>
          </w:hyperlink>
        </w:p>
        <w:p w14:paraId="0CAC24B2" w14:textId="77777777" w:rsidR="00237DA2" w:rsidRPr="00B06D81" w:rsidRDefault="007B7BFE" w:rsidP="00237DA2">
          <w:pPr>
            <w:spacing w:after="120"/>
            <w:ind w:right="283" w:firstLine="0"/>
          </w:pPr>
          <w:r w:rsidRPr="00B06D81">
            <w:rPr>
              <w:bCs/>
            </w:rPr>
            <w:fldChar w:fldCharType="end"/>
          </w:r>
        </w:p>
      </w:sdtContent>
    </w:sdt>
    <w:bookmarkStart w:id="9" w:name="_Toc320224484" w:displacedByCustomXml="prev"/>
    <w:bookmarkStart w:id="10" w:name="_Toc416260612" w:displacedByCustomXml="prev"/>
    <w:p w14:paraId="43087D0E" w14:textId="4F75CB8C" w:rsidR="008831C3" w:rsidRPr="00B06D81" w:rsidRDefault="008831C3" w:rsidP="00237DA2">
      <w:pPr>
        <w:sectPr w:rsidR="008831C3" w:rsidRPr="00B06D81">
          <w:headerReference w:type="first" r:id="rId14"/>
          <w:footerReference w:type="first" r:id="rId15"/>
          <w:pgSz w:w="11906" w:h="16838"/>
          <w:pgMar w:top="1134" w:right="851" w:bottom="1134" w:left="1701" w:header="709" w:footer="709" w:gutter="0"/>
          <w:cols w:space="708"/>
          <w:titlePg/>
        </w:sectPr>
      </w:pPr>
    </w:p>
    <w:p w14:paraId="37B26B5C" w14:textId="77777777" w:rsidR="008831C3" w:rsidRPr="00B06D81" w:rsidRDefault="007B7BFE" w:rsidP="006777D3">
      <w:pPr>
        <w:pStyle w:val="1"/>
        <w:numPr>
          <w:ilvl w:val="0"/>
          <w:numId w:val="11"/>
        </w:numPr>
        <w:tabs>
          <w:tab w:val="left" w:pos="1400"/>
        </w:tabs>
        <w:spacing w:before="120" w:after="120"/>
        <w:jc w:val="left"/>
        <w:rPr>
          <w:sz w:val="28"/>
          <w:szCs w:val="24"/>
        </w:rPr>
      </w:pPr>
      <w:bookmarkStart w:id="11" w:name="_Toc406054140"/>
      <w:bookmarkStart w:id="12" w:name="_Toc416260613"/>
      <w:bookmarkStart w:id="13" w:name="_Toc54874386"/>
      <w:bookmarkStart w:id="14" w:name="_Toc320224485"/>
      <w:bookmarkEnd w:id="10"/>
      <w:bookmarkEnd w:id="9"/>
      <w:r w:rsidRPr="00B06D81">
        <w:rPr>
          <w:sz w:val="28"/>
          <w:szCs w:val="24"/>
        </w:rPr>
        <w:lastRenderedPageBreak/>
        <w:t xml:space="preserve">Общие </w:t>
      </w:r>
      <w:bookmarkEnd w:id="11"/>
      <w:bookmarkEnd w:id="12"/>
      <w:r w:rsidRPr="00B06D81">
        <w:rPr>
          <w:sz w:val="28"/>
          <w:szCs w:val="24"/>
        </w:rPr>
        <w:t>сведения</w:t>
      </w:r>
      <w:bookmarkEnd w:id="13"/>
    </w:p>
    <w:p w14:paraId="52CD8A21" w14:textId="77777777" w:rsidR="008831C3" w:rsidRPr="00B06D81" w:rsidRDefault="007B7BFE" w:rsidP="006777D3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15" w:name="_Toc337795985"/>
      <w:bookmarkStart w:id="16" w:name="_Toc406054141"/>
      <w:bookmarkStart w:id="17" w:name="_Toc416260614"/>
      <w:bookmarkStart w:id="18" w:name="_Toc54874387"/>
      <w:r w:rsidRPr="00B06D81">
        <w:rPr>
          <w:sz w:val="24"/>
          <w:szCs w:val="24"/>
        </w:rPr>
        <w:t>Цели и задачи документа</w:t>
      </w:r>
      <w:bookmarkEnd w:id="15"/>
      <w:bookmarkEnd w:id="16"/>
      <w:bookmarkEnd w:id="17"/>
      <w:bookmarkEnd w:id="18"/>
    </w:p>
    <w:p w14:paraId="3238E86F" w14:textId="77777777" w:rsidR="008831C3" w:rsidRPr="00B06D81" w:rsidRDefault="007B7BFE">
      <w:pPr>
        <w:spacing w:after="120" w:line="276" w:lineRule="auto"/>
        <w:ind w:firstLine="720"/>
      </w:pPr>
      <w:r w:rsidRPr="00B06D81">
        <w:t xml:space="preserve">Настоящий документ представляет собой техническое задание (ТЗ) </w:t>
      </w:r>
      <w:r w:rsidR="0087531A" w:rsidRPr="00B06D81">
        <w:t>на конкурс на право заключения договора на разработку программного обеспечения в части развития</w:t>
      </w:r>
      <w:r w:rsidRPr="00B06D81">
        <w:t xml:space="preserve"> Автоматизированной системы управления сервисной поддержкой ПАО «МРСК Центра</w:t>
      </w:r>
      <w:r w:rsidR="00343377" w:rsidRPr="00B06D81">
        <w:t xml:space="preserve"> и Приволжья</w:t>
      </w:r>
      <w:r w:rsidRPr="00B06D81">
        <w:t xml:space="preserve">» на базе </w:t>
      </w:r>
      <w:proofErr w:type="spellStart"/>
      <w:r w:rsidRPr="00B06D81">
        <w:t>Naumen</w:t>
      </w:r>
      <w:proofErr w:type="spellEnd"/>
      <w:r w:rsidRPr="00B06D81">
        <w:t xml:space="preserve"> </w:t>
      </w:r>
      <w:proofErr w:type="spellStart"/>
      <w:r w:rsidRPr="00B06D81">
        <w:t>Service</w:t>
      </w:r>
      <w:proofErr w:type="spellEnd"/>
      <w:r w:rsidRPr="00B06D81">
        <w:t xml:space="preserve"> </w:t>
      </w:r>
      <w:proofErr w:type="spellStart"/>
      <w:r w:rsidRPr="00B06D81">
        <w:t>Desk</w:t>
      </w:r>
      <w:proofErr w:type="spellEnd"/>
      <w:r w:rsidR="00BD5F1C" w:rsidRPr="00B06D81">
        <w:t xml:space="preserve"> v. 4.11</w:t>
      </w:r>
      <w:r w:rsidRPr="00B06D81">
        <w:t>.</w:t>
      </w:r>
    </w:p>
    <w:p w14:paraId="4C39B900" w14:textId="77777777" w:rsidR="008831C3" w:rsidRPr="00B06D81" w:rsidRDefault="007B7BFE">
      <w:pPr>
        <w:spacing w:after="120" w:line="276" w:lineRule="auto"/>
        <w:ind w:firstLine="720"/>
      </w:pPr>
      <w:r w:rsidRPr="00B06D81">
        <w:t>Условное обозначение системы – АСУСП (далее Система).</w:t>
      </w:r>
    </w:p>
    <w:p w14:paraId="5D7B0433" w14:textId="77777777" w:rsidR="008831C3" w:rsidRPr="00B06D81" w:rsidRDefault="007B7BFE">
      <w:pPr>
        <w:spacing w:after="120" w:line="276" w:lineRule="auto"/>
        <w:ind w:firstLine="720"/>
      </w:pPr>
      <w:r w:rsidRPr="00B06D81">
        <w:t xml:space="preserve">ТЗ является документом, определяющим функциональные требования Заказчика к </w:t>
      </w:r>
      <w:r w:rsidR="0087531A" w:rsidRPr="00B06D81">
        <w:t>оказанию услуг и дорабатываемому программному обеспечению</w:t>
      </w:r>
      <w:r w:rsidRPr="00B06D81">
        <w:t xml:space="preserve">. </w:t>
      </w:r>
    </w:p>
    <w:p w14:paraId="535CF224" w14:textId="54D3219D" w:rsidR="008831C3" w:rsidRPr="00B06D81" w:rsidRDefault="007B7BFE">
      <w:pPr>
        <w:spacing w:after="120" w:line="276" w:lineRule="auto"/>
        <w:ind w:firstLine="720"/>
      </w:pPr>
      <w:bookmarkStart w:id="19" w:name="_Toc406054142"/>
      <w:bookmarkStart w:id="20" w:name="_Toc416260615"/>
      <w:r w:rsidRPr="00B06D81">
        <w:t xml:space="preserve">ТЗ служит основным источником информации для </w:t>
      </w:r>
      <w:r w:rsidR="00295FD1">
        <w:t xml:space="preserve">технического </w:t>
      </w:r>
      <w:r w:rsidRPr="00B06D81">
        <w:t xml:space="preserve">проектирования </w:t>
      </w:r>
      <w:r w:rsidR="00EE33DA" w:rsidRPr="00B06D81">
        <w:t xml:space="preserve">развития </w:t>
      </w:r>
      <w:r w:rsidRPr="00B06D81">
        <w:t xml:space="preserve">автоматизированной системы управления сервисной поддержкой </w:t>
      </w:r>
      <w:r w:rsidR="00343377" w:rsidRPr="00B06D81">
        <w:t>ПАО «МРСК Центра и Приволжья»</w:t>
      </w:r>
      <w:r w:rsidRPr="00B06D81">
        <w:t xml:space="preserve"> на базе </w:t>
      </w:r>
      <w:proofErr w:type="spellStart"/>
      <w:r w:rsidRPr="00B06D81">
        <w:t>Naumen</w:t>
      </w:r>
      <w:proofErr w:type="spellEnd"/>
      <w:r w:rsidRPr="00B06D81">
        <w:t xml:space="preserve"> </w:t>
      </w:r>
      <w:proofErr w:type="spellStart"/>
      <w:r w:rsidRPr="00B06D81">
        <w:t>Service</w:t>
      </w:r>
      <w:proofErr w:type="spellEnd"/>
      <w:r w:rsidRPr="00B06D81">
        <w:t xml:space="preserve"> </w:t>
      </w:r>
      <w:proofErr w:type="spellStart"/>
      <w:r w:rsidRPr="00B06D81">
        <w:t>Desk</w:t>
      </w:r>
      <w:proofErr w:type="spellEnd"/>
      <w:r w:rsidRPr="00B06D81">
        <w:t xml:space="preserve"> v. 4</w:t>
      </w:r>
      <w:r w:rsidR="00BD5F1C" w:rsidRPr="00B06D81">
        <w:t>.11</w:t>
      </w:r>
      <w:r w:rsidRPr="00B06D81">
        <w:t>.</w:t>
      </w:r>
    </w:p>
    <w:p w14:paraId="2FC23236" w14:textId="77777777" w:rsidR="008831C3" w:rsidRPr="00B06D81" w:rsidRDefault="007B7BFE" w:rsidP="006777D3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21" w:name="bookmark7"/>
      <w:bookmarkStart w:id="22" w:name="_Toc384642749"/>
      <w:bookmarkStart w:id="23" w:name="_Toc415830308"/>
      <w:bookmarkStart w:id="24" w:name="_Toc54874388"/>
      <w:r w:rsidRPr="00B06D81">
        <w:rPr>
          <w:sz w:val="24"/>
          <w:szCs w:val="24"/>
        </w:rPr>
        <w:t>Полное наименование ПО и его условное обозначение</w:t>
      </w:r>
      <w:bookmarkEnd w:id="21"/>
      <w:bookmarkEnd w:id="22"/>
      <w:bookmarkEnd w:id="23"/>
      <w:bookmarkEnd w:id="24"/>
    </w:p>
    <w:p w14:paraId="480D0102" w14:textId="77777777" w:rsidR="008831C3" w:rsidRPr="00B06D81" w:rsidRDefault="007B7BFE">
      <w:pPr>
        <w:spacing w:after="120" w:line="276" w:lineRule="auto"/>
        <w:ind w:firstLine="720"/>
      </w:pPr>
      <w:r w:rsidRPr="00B06D81">
        <w:t>Полное наименование ПО: Автоматизированная система управления сервисной поддержкой.</w:t>
      </w:r>
    </w:p>
    <w:p w14:paraId="35EC76D4" w14:textId="77777777" w:rsidR="008831C3" w:rsidRPr="00B06D81" w:rsidRDefault="007B7BFE">
      <w:pPr>
        <w:spacing w:after="120" w:line="276" w:lineRule="auto"/>
        <w:ind w:firstLine="720"/>
      </w:pPr>
      <w:r w:rsidRPr="00B06D81">
        <w:t>Условное обозначение системы – АСУСП (далее Система).</w:t>
      </w:r>
    </w:p>
    <w:p w14:paraId="4B977955" w14:textId="77777777" w:rsidR="008831C3" w:rsidRPr="00B06D81" w:rsidRDefault="007B7BFE" w:rsidP="006777D3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25" w:name="_Toc415830309"/>
      <w:bookmarkStart w:id="26" w:name="_Toc54874389"/>
      <w:r w:rsidRPr="00B06D81">
        <w:rPr>
          <w:sz w:val="24"/>
          <w:szCs w:val="24"/>
        </w:rPr>
        <w:t>Заказчик и Исполнитель</w:t>
      </w:r>
      <w:bookmarkEnd w:id="25"/>
      <w:bookmarkEnd w:id="26"/>
    </w:p>
    <w:p w14:paraId="0D169550" w14:textId="77777777" w:rsidR="008831C3" w:rsidRPr="00B06D81" w:rsidRDefault="007B7BFE">
      <w:pPr>
        <w:spacing w:after="120" w:line="276" w:lineRule="auto"/>
        <w:ind w:firstLine="720"/>
      </w:pPr>
      <w:bookmarkStart w:id="27" w:name="bookmark9"/>
      <w:bookmarkStart w:id="28" w:name="_Toc334428120"/>
      <w:bookmarkStart w:id="29" w:name="_Toc337649833"/>
      <w:bookmarkStart w:id="30" w:name="_Toc337651357"/>
      <w:bookmarkStart w:id="31" w:name="_Toc337651432"/>
      <w:bookmarkEnd w:id="19"/>
      <w:bookmarkEnd w:id="20"/>
      <w:r w:rsidRPr="00B06D81">
        <w:t xml:space="preserve">Заказчик – </w:t>
      </w:r>
      <w:r w:rsidR="00343377" w:rsidRPr="00B06D81">
        <w:t>ПАО «МРСК Центра и Приволжья»</w:t>
      </w:r>
      <w:r w:rsidRPr="00B06D81">
        <w:t xml:space="preserve">, </w:t>
      </w:r>
      <w:r w:rsidR="00343377" w:rsidRPr="00B06D81">
        <w:t>603950, г. Нижний Новгород, ул. Рождественская, д. 33</w:t>
      </w:r>
    </w:p>
    <w:p w14:paraId="366AD2F6" w14:textId="77777777" w:rsidR="008831C3" w:rsidRPr="00B06D81" w:rsidRDefault="00FE3EAE" w:rsidP="00B8113E">
      <w:pPr>
        <w:spacing w:before="120" w:after="120"/>
      </w:pPr>
      <w:r w:rsidRPr="00B06D81">
        <w:t xml:space="preserve">Исполнитель </w:t>
      </w:r>
      <w:r w:rsidR="0087531A" w:rsidRPr="00B06D81">
        <w:t xml:space="preserve">на оказание услуг по разработке программного обеспечения </w:t>
      </w:r>
      <w:r w:rsidRPr="00B06D81">
        <w:t>будет определен в результате анализа коммерческих предложений, представленных на конкурс потенциальными подрядчиками.</w:t>
      </w:r>
    </w:p>
    <w:p w14:paraId="3B2C0A59" w14:textId="77777777" w:rsidR="008831C3" w:rsidRPr="00B06D81" w:rsidRDefault="007B7BFE" w:rsidP="006777D3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32" w:name="_Toc337795988"/>
      <w:bookmarkStart w:id="33" w:name="_Toc406054143"/>
      <w:bookmarkStart w:id="34" w:name="_Toc416260616"/>
      <w:bookmarkStart w:id="35" w:name="_Toc54874390"/>
      <w:bookmarkStart w:id="36" w:name="bookmark10"/>
      <w:bookmarkStart w:id="37" w:name="_Toc334428121"/>
      <w:bookmarkStart w:id="38" w:name="_Toc337649834"/>
      <w:bookmarkStart w:id="39" w:name="_Toc337651358"/>
      <w:bookmarkStart w:id="40" w:name="_Toc337651433"/>
      <w:bookmarkEnd w:id="27"/>
      <w:bookmarkEnd w:id="28"/>
      <w:bookmarkEnd w:id="29"/>
      <w:bookmarkEnd w:id="30"/>
      <w:bookmarkEnd w:id="31"/>
      <w:r w:rsidRPr="00B06D81">
        <w:rPr>
          <w:sz w:val="24"/>
          <w:szCs w:val="24"/>
        </w:rPr>
        <w:t>Основание для</w:t>
      </w:r>
      <w:bookmarkEnd w:id="32"/>
      <w:bookmarkEnd w:id="33"/>
      <w:r w:rsidRPr="00B06D81">
        <w:rPr>
          <w:sz w:val="24"/>
          <w:szCs w:val="24"/>
        </w:rPr>
        <w:t xml:space="preserve"> </w:t>
      </w:r>
      <w:bookmarkEnd w:id="34"/>
      <w:r w:rsidRPr="00B06D81">
        <w:rPr>
          <w:sz w:val="24"/>
          <w:szCs w:val="24"/>
        </w:rPr>
        <w:t>оказания услуг</w:t>
      </w:r>
      <w:bookmarkEnd w:id="35"/>
    </w:p>
    <w:p w14:paraId="2395D026" w14:textId="77777777" w:rsidR="00A80405" w:rsidRPr="00B06D81" w:rsidRDefault="00A80405" w:rsidP="00A80405">
      <w:pPr>
        <w:pStyle w:val="af9"/>
        <w:spacing w:before="120" w:after="120"/>
        <w:ind w:left="0" w:firstLine="567"/>
        <w:rPr>
          <w:rFonts w:eastAsia="Times New Roman"/>
          <w:szCs w:val="20"/>
        </w:rPr>
      </w:pPr>
      <w:r w:rsidRPr="00B06D81">
        <w:rPr>
          <w:rFonts w:eastAsia="Times New Roman"/>
          <w:szCs w:val="20"/>
        </w:rPr>
        <w:t>Основанием для оказания услуг является выписка из Протокола № ___ от _</w:t>
      </w:r>
      <w:proofErr w:type="gramStart"/>
      <w:r w:rsidRPr="00B06D81">
        <w:rPr>
          <w:rFonts w:eastAsia="Times New Roman"/>
          <w:szCs w:val="20"/>
        </w:rPr>
        <w:t>_._</w:t>
      </w:r>
      <w:proofErr w:type="gramEnd"/>
      <w:r w:rsidRPr="00B06D81">
        <w:rPr>
          <w:rFonts w:eastAsia="Times New Roman"/>
          <w:szCs w:val="20"/>
        </w:rPr>
        <w:t>_.20</w:t>
      </w:r>
      <w:r w:rsidR="00C425F8" w:rsidRPr="00B06D81">
        <w:rPr>
          <w:rFonts w:eastAsia="Times New Roman"/>
          <w:szCs w:val="20"/>
        </w:rPr>
        <w:t>20</w:t>
      </w:r>
      <w:r w:rsidRPr="00B06D81">
        <w:rPr>
          <w:rFonts w:eastAsia="Times New Roman"/>
          <w:szCs w:val="20"/>
        </w:rPr>
        <w:t xml:space="preserve"> заседания Центральной конкурсной комиссии ПАО «МРСК Центра и Приволжья»</w:t>
      </w:r>
    </w:p>
    <w:p w14:paraId="455F1726" w14:textId="77777777" w:rsidR="008831C3" w:rsidRPr="00B06D81" w:rsidRDefault="007B7BFE" w:rsidP="006777D3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41" w:name="_Toc406054144"/>
      <w:bookmarkStart w:id="42" w:name="_Toc416260617"/>
      <w:bookmarkStart w:id="43" w:name="_Toc54874391"/>
      <w:r w:rsidRPr="00B06D81">
        <w:rPr>
          <w:sz w:val="24"/>
          <w:szCs w:val="24"/>
        </w:rPr>
        <w:t xml:space="preserve">Плановые сроки начала и окончания </w:t>
      </w:r>
      <w:bookmarkEnd w:id="36"/>
      <w:bookmarkEnd w:id="37"/>
      <w:bookmarkEnd w:id="38"/>
      <w:bookmarkEnd w:id="39"/>
      <w:bookmarkEnd w:id="40"/>
      <w:bookmarkEnd w:id="41"/>
      <w:bookmarkEnd w:id="42"/>
      <w:r w:rsidRPr="00B06D81">
        <w:rPr>
          <w:sz w:val="24"/>
          <w:szCs w:val="24"/>
        </w:rPr>
        <w:t>оказания услуг</w:t>
      </w:r>
      <w:bookmarkEnd w:id="43"/>
    </w:p>
    <w:p w14:paraId="6C07E25F" w14:textId="77777777" w:rsidR="003031DE" w:rsidRPr="00B06D81" w:rsidRDefault="003031DE" w:rsidP="003031DE">
      <w:pPr>
        <w:pStyle w:val="af9"/>
        <w:spacing w:before="120" w:after="120"/>
        <w:ind w:left="0" w:firstLine="708"/>
      </w:pPr>
      <w:r w:rsidRPr="00B06D81">
        <w:t>Плановые сроки начала и окончания услуг по разработке ПО определяются календарным графиком оказания услуг.</w:t>
      </w:r>
    </w:p>
    <w:p w14:paraId="058440FD" w14:textId="77777777" w:rsidR="003031DE" w:rsidRPr="00B06D81" w:rsidRDefault="003031DE" w:rsidP="003031DE">
      <w:pPr>
        <w:pStyle w:val="af9"/>
        <w:spacing w:before="120" w:after="120"/>
        <w:ind w:left="360" w:firstLine="348"/>
      </w:pPr>
      <w:r w:rsidRPr="00B06D81">
        <w:t xml:space="preserve">Плановый срок начала: в течение </w:t>
      </w:r>
      <w:r w:rsidR="00730DB5" w:rsidRPr="00B06D81">
        <w:t>5</w:t>
      </w:r>
      <w:r w:rsidRPr="00B06D81">
        <w:t>-х дней с момента подписания договора.</w:t>
      </w:r>
    </w:p>
    <w:p w14:paraId="3DBDE1BB" w14:textId="77777777" w:rsidR="003031DE" w:rsidRPr="00141AB9" w:rsidRDefault="003031DE" w:rsidP="003031DE">
      <w:pPr>
        <w:spacing w:before="120" w:after="120"/>
      </w:pPr>
      <w:r w:rsidRPr="00B06D81">
        <w:t xml:space="preserve">Плановый срок </w:t>
      </w:r>
      <w:r w:rsidRPr="00141AB9">
        <w:t xml:space="preserve">окончания: </w:t>
      </w:r>
      <w:r w:rsidR="004737DF" w:rsidRPr="00141AB9">
        <w:t xml:space="preserve">не позднее </w:t>
      </w:r>
      <w:r w:rsidR="00FE7701" w:rsidRPr="00141AB9">
        <w:t>4</w:t>
      </w:r>
      <w:r w:rsidR="004737DF" w:rsidRPr="00141AB9">
        <w:t xml:space="preserve"> (</w:t>
      </w:r>
      <w:r w:rsidR="00FE7701" w:rsidRPr="00141AB9">
        <w:t>четырё</w:t>
      </w:r>
      <w:r w:rsidR="004737DF" w:rsidRPr="00141AB9">
        <w:t>х) месяцев с момента подписания договора.</w:t>
      </w:r>
    </w:p>
    <w:p w14:paraId="3889A923" w14:textId="77777777" w:rsidR="003031DE" w:rsidRPr="00141AB9" w:rsidRDefault="003031DE" w:rsidP="003031DE">
      <w:pPr>
        <w:spacing w:before="120" w:after="120"/>
      </w:pPr>
      <w:r w:rsidRPr="00141AB9">
        <w:t>Календарный график оказания услуг согласовывается на этапе заключения договора на оказание услуг и является его неотъемлемой частью.</w:t>
      </w:r>
    </w:p>
    <w:p w14:paraId="142A7444" w14:textId="77777777" w:rsidR="003031DE" w:rsidRPr="00141AB9" w:rsidRDefault="003031DE" w:rsidP="003031DE">
      <w:pPr>
        <w:spacing w:before="120" w:after="120"/>
      </w:pPr>
      <w:r w:rsidRPr="00141AB9">
        <w:t>Перечень этапов и сроки реализации приведены в Таблице 1.</w:t>
      </w:r>
    </w:p>
    <w:p w14:paraId="3BBB124B" w14:textId="77777777" w:rsidR="003031DE" w:rsidRPr="00141AB9" w:rsidRDefault="003031DE" w:rsidP="00B8113E">
      <w:pPr>
        <w:keepNext/>
        <w:spacing w:before="120" w:after="120"/>
        <w:jc w:val="right"/>
      </w:pPr>
      <w:bookmarkStart w:id="44" w:name="bookmark11"/>
      <w:bookmarkEnd w:id="44"/>
      <w:r w:rsidRPr="00141AB9">
        <w:t>Таблица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3452"/>
        <w:gridCol w:w="5330"/>
      </w:tblGrid>
      <w:tr w:rsidR="003031DE" w:rsidRPr="00141AB9" w14:paraId="0FE21125" w14:textId="77777777" w:rsidTr="00A55833">
        <w:trPr>
          <w:trHeight w:val="461"/>
          <w:jc w:val="center"/>
        </w:trPr>
        <w:tc>
          <w:tcPr>
            <w:tcW w:w="562" w:type="dxa"/>
            <w:shd w:val="clear" w:color="auto" w:fill="FFFFFF"/>
            <w:vAlign w:val="center"/>
          </w:tcPr>
          <w:p w14:paraId="12B9ACED" w14:textId="77777777" w:rsidR="003031DE" w:rsidRPr="00141AB9" w:rsidRDefault="003031DE" w:rsidP="00B8113E">
            <w:pPr>
              <w:pStyle w:val="18"/>
              <w:keepNext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141AB9">
              <w:rPr>
                <w:b/>
                <w:bCs/>
              </w:rPr>
              <w:t>№ п/п</w:t>
            </w:r>
          </w:p>
        </w:tc>
        <w:tc>
          <w:tcPr>
            <w:tcW w:w="3452" w:type="dxa"/>
            <w:shd w:val="clear" w:color="auto" w:fill="FFFFFF"/>
            <w:vAlign w:val="center"/>
          </w:tcPr>
          <w:p w14:paraId="782BC63A" w14:textId="77777777" w:rsidR="003031DE" w:rsidRPr="00141AB9" w:rsidRDefault="003031DE" w:rsidP="00B8113E">
            <w:pPr>
              <w:pStyle w:val="18"/>
              <w:keepNext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141AB9">
              <w:rPr>
                <w:b/>
                <w:bCs/>
              </w:rPr>
              <w:t>Наименование этапа</w:t>
            </w:r>
          </w:p>
        </w:tc>
        <w:tc>
          <w:tcPr>
            <w:tcW w:w="5330" w:type="dxa"/>
            <w:shd w:val="clear" w:color="auto" w:fill="FFFFFF"/>
            <w:vAlign w:val="center"/>
          </w:tcPr>
          <w:p w14:paraId="42609FDF" w14:textId="77777777" w:rsidR="003031DE" w:rsidRPr="00141AB9" w:rsidRDefault="003031DE" w:rsidP="00B8113E">
            <w:pPr>
              <w:pStyle w:val="18"/>
              <w:keepNext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141AB9">
              <w:rPr>
                <w:b/>
                <w:bCs/>
              </w:rPr>
              <w:t>Срок реализации</w:t>
            </w:r>
          </w:p>
        </w:tc>
      </w:tr>
      <w:tr w:rsidR="003031DE" w:rsidRPr="00B06D81" w14:paraId="17309F4E" w14:textId="77777777" w:rsidTr="00A55833">
        <w:trPr>
          <w:trHeight w:val="461"/>
          <w:jc w:val="center"/>
        </w:trPr>
        <w:tc>
          <w:tcPr>
            <w:tcW w:w="562" w:type="dxa"/>
            <w:shd w:val="clear" w:color="auto" w:fill="FFFFFF"/>
          </w:tcPr>
          <w:p w14:paraId="6EB877D4" w14:textId="77777777" w:rsidR="003031DE" w:rsidRPr="00141AB9" w:rsidRDefault="003031DE" w:rsidP="00202718">
            <w:pPr>
              <w:pStyle w:val="18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141AB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452" w:type="dxa"/>
            <w:shd w:val="clear" w:color="auto" w:fill="FFFFFF"/>
          </w:tcPr>
          <w:p w14:paraId="35D9F37B" w14:textId="77777777" w:rsidR="003031DE" w:rsidRPr="00141AB9" w:rsidRDefault="003031DE" w:rsidP="00202718">
            <w:pPr>
              <w:pStyle w:val="18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141AB9">
              <w:rPr>
                <w:bCs/>
                <w:sz w:val="20"/>
                <w:szCs w:val="20"/>
              </w:rPr>
              <w:t xml:space="preserve">Подготовка </w:t>
            </w:r>
            <w:r w:rsidR="00FE7701" w:rsidRPr="00141AB9">
              <w:rPr>
                <w:bCs/>
                <w:sz w:val="20"/>
                <w:szCs w:val="20"/>
              </w:rPr>
              <w:t xml:space="preserve">и реализация </w:t>
            </w:r>
            <w:r w:rsidRPr="00141AB9">
              <w:rPr>
                <w:bCs/>
                <w:sz w:val="20"/>
                <w:szCs w:val="20"/>
              </w:rPr>
              <w:t>проекта</w:t>
            </w:r>
          </w:p>
        </w:tc>
        <w:tc>
          <w:tcPr>
            <w:tcW w:w="5330" w:type="dxa"/>
            <w:shd w:val="clear" w:color="auto" w:fill="FFFFFF"/>
          </w:tcPr>
          <w:p w14:paraId="055E8C14" w14:textId="77777777" w:rsidR="003031DE" w:rsidRPr="00141AB9" w:rsidRDefault="003031DE" w:rsidP="00FE7701">
            <w:pPr>
              <w:pStyle w:val="18"/>
              <w:spacing w:line="240" w:lineRule="auto"/>
              <w:ind w:firstLine="153"/>
              <w:jc w:val="left"/>
              <w:rPr>
                <w:bCs/>
                <w:sz w:val="20"/>
                <w:szCs w:val="20"/>
              </w:rPr>
            </w:pPr>
            <w:r w:rsidRPr="00141AB9">
              <w:rPr>
                <w:bCs/>
                <w:sz w:val="20"/>
                <w:szCs w:val="20"/>
              </w:rPr>
              <w:t xml:space="preserve">Не более </w:t>
            </w:r>
            <w:r w:rsidR="00FE7701" w:rsidRPr="00141AB9">
              <w:rPr>
                <w:bCs/>
                <w:sz w:val="20"/>
                <w:szCs w:val="20"/>
              </w:rPr>
              <w:t>3</w:t>
            </w:r>
            <w:r w:rsidR="00760031" w:rsidRPr="00141AB9">
              <w:rPr>
                <w:bCs/>
                <w:sz w:val="20"/>
                <w:szCs w:val="20"/>
              </w:rPr>
              <w:t xml:space="preserve"> </w:t>
            </w:r>
            <w:r w:rsidR="00FE7701" w:rsidRPr="00141AB9">
              <w:rPr>
                <w:bCs/>
                <w:sz w:val="20"/>
                <w:szCs w:val="20"/>
              </w:rPr>
              <w:t>месяцев</w:t>
            </w:r>
            <w:r w:rsidR="00760031" w:rsidRPr="00141AB9">
              <w:rPr>
                <w:bCs/>
                <w:sz w:val="20"/>
                <w:szCs w:val="20"/>
              </w:rPr>
              <w:t xml:space="preserve"> </w:t>
            </w:r>
            <w:r w:rsidRPr="00141AB9">
              <w:rPr>
                <w:bCs/>
                <w:sz w:val="20"/>
                <w:szCs w:val="20"/>
              </w:rPr>
              <w:t>с момента заключения договора</w:t>
            </w:r>
          </w:p>
        </w:tc>
      </w:tr>
      <w:tr w:rsidR="003031DE" w:rsidRPr="00B06D81" w14:paraId="5801365D" w14:textId="77777777" w:rsidTr="00A55833">
        <w:trPr>
          <w:trHeight w:val="461"/>
          <w:jc w:val="center"/>
        </w:trPr>
        <w:tc>
          <w:tcPr>
            <w:tcW w:w="562" w:type="dxa"/>
            <w:shd w:val="clear" w:color="auto" w:fill="FFFFFF"/>
          </w:tcPr>
          <w:p w14:paraId="3F5C241D" w14:textId="77777777" w:rsidR="003031DE" w:rsidRPr="00141AB9" w:rsidRDefault="00B50F48" w:rsidP="00202718">
            <w:pPr>
              <w:pStyle w:val="18"/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141AB9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3452" w:type="dxa"/>
            <w:shd w:val="clear" w:color="auto" w:fill="FFFFFF"/>
          </w:tcPr>
          <w:p w14:paraId="4CE24FE4" w14:textId="42BD575B" w:rsidR="003031DE" w:rsidRPr="00141AB9" w:rsidRDefault="003031DE" w:rsidP="00202718">
            <w:pPr>
              <w:pStyle w:val="18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141AB9">
              <w:rPr>
                <w:bCs/>
                <w:sz w:val="20"/>
                <w:szCs w:val="20"/>
              </w:rPr>
              <w:t>Опытная эксплуатация</w:t>
            </w:r>
          </w:p>
        </w:tc>
        <w:tc>
          <w:tcPr>
            <w:tcW w:w="5330" w:type="dxa"/>
            <w:shd w:val="clear" w:color="auto" w:fill="FFFFFF"/>
          </w:tcPr>
          <w:p w14:paraId="211FB220" w14:textId="77777777" w:rsidR="003031DE" w:rsidRPr="00141AB9" w:rsidRDefault="003031DE" w:rsidP="00B50F48">
            <w:pPr>
              <w:pStyle w:val="18"/>
              <w:spacing w:line="240" w:lineRule="auto"/>
              <w:ind w:firstLine="153"/>
              <w:jc w:val="left"/>
              <w:rPr>
                <w:bCs/>
                <w:sz w:val="20"/>
                <w:szCs w:val="20"/>
              </w:rPr>
            </w:pPr>
            <w:r w:rsidRPr="00141AB9">
              <w:rPr>
                <w:bCs/>
                <w:sz w:val="20"/>
                <w:szCs w:val="20"/>
              </w:rPr>
              <w:t xml:space="preserve">Не более </w:t>
            </w:r>
            <w:r w:rsidR="00B50F48" w:rsidRPr="00141AB9">
              <w:rPr>
                <w:bCs/>
                <w:sz w:val="20"/>
                <w:szCs w:val="20"/>
              </w:rPr>
              <w:t>1</w:t>
            </w:r>
            <w:r w:rsidR="001D4557" w:rsidRPr="00141AB9">
              <w:rPr>
                <w:bCs/>
                <w:sz w:val="20"/>
                <w:szCs w:val="20"/>
              </w:rPr>
              <w:t xml:space="preserve"> </w:t>
            </w:r>
            <w:r w:rsidR="00B50F48" w:rsidRPr="00141AB9">
              <w:rPr>
                <w:bCs/>
                <w:sz w:val="20"/>
                <w:szCs w:val="20"/>
              </w:rPr>
              <w:t>месяца</w:t>
            </w:r>
            <w:r w:rsidRPr="00141AB9">
              <w:rPr>
                <w:bCs/>
                <w:sz w:val="20"/>
                <w:szCs w:val="20"/>
              </w:rPr>
              <w:t xml:space="preserve"> с момента завершения этапа </w:t>
            </w:r>
            <w:r w:rsidR="00B50F48" w:rsidRPr="00141AB9">
              <w:rPr>
                <w:bCs/>
                <w:sz w:val="20"/>
                <w:szCs w:val="20"/>
              </w:rPr>
              <w:t>1</w:t>
            </w:r>
          </w:p>
        </w:tc>
      </w:tr>
    </w:tbl>
    <w:p w14:paraId="418F653A" w14:textId="77777777" w:rsidR="008831C3" w:rsidRPr="00B06D81" w:rsidRDefault="008831C3"/>
    <w:p w14:paraId="352B3AF0" w14:textId="77777777" w:rsidR="008831C3" w:rsidRPr="00B06D81" w:rsidRDefault="007B7BFE" w:rsidP="006777D3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45" w:name="_Toc337795991"/>
      <w:bookmarkStart w:id="46" w:name="_Toc406054146"/>
      <w:bookmarkStart w:id="47" w:name="_Toc416260619"/>
      <w:bookmarkStart w:id="48" w:name="_Toc54874392"/>
      <w:bookmarkStart w:id="49" w:name="_Toc337649838"/>
      <w:bookmarkStart w:id="50" w:name="_Toc337651362"/>
      <w:bookmarkStart w:id="51" w:name="_Toc337651437"/>
      <w:r w:rsidRPr="00B06D81">
        <w:rPr>
          <w:sz w:val="24"/>
          <w:szCs w:val="24"/>
        </w:rPr>
        <w:t>Порядок оформления и предъявления Заказчику результатов услуг</w:t>
      </w:r>
      <w:bookmarkEnd w:id="45"/>
      <w:bookmarkEnd w:id="46"/>
      <w:bookmarkEnd w:id="47"/>
      <w:bookmarkEnd w:id="48"/>
    </w:p>
    <w:p w14:paraId="5680CCFF" w14:textId="77777777" w:rsidR="0087531A" w:rsidRPr="00B06D81" w:rsidRDefault="0087531A" w:rsidP="00E71A03">
      <w:pPr>
        <w:pStyle w:val="af9"/>
        <w:ind w:left="0" w:firstLine="709"/>
        <w:jc w:val="both"/>
      </w:pPr>
      <w:bookmarkStart w:id="52" w:name="_Toc337630610"/>
      <w:bookmarkStart w:id="53" w:name="_Toc337630736"/>
      <w:bookmarkStart w:id="54" w:name="_Toc337630863"/>
      <w:bookmarkStart w:id="55" w:name="_Toc337630957"/>
      <w:bookmarkEnd w:id="52"/>
      <w:bookmarkEnd w:id="53"/>
      <w:bookmarkEnd w:id="54"/>
      <w:bookmarkEnd w:id="55"/>
      <w:r w:rsidRPr="00B06D81">
        <w:t xml:space="preserve">Приемка результатов оказанных услуг осуществляется Заказчиком на основании акта сдачи-приемки оказанных услуг в соответствии с требованиями к приемке результатов услуг, с приложением комплекта отчетных документов. Комплект отчетных документов определен в требованиях к документированию, изложенных в п. 6 настоящего документа. Комплект отчетных документов предоставляется в печатном и электронном виде. Электронный вид документов должен соответствовать формату текстового редактора офисного пакета программного обеспечения не ниже </w:t>
      </w:r>
      <w:proofErr w:type="spellStart"/>
      <w:r w:rsidRPr="00B06D81">
        <w:t>Microsoft</w:t>
      </w:r>
      <w:proofErr w:type="spellEnd"/>
      <w:r w:rsidRPr="00B06D81">
        <w:t xml:space="preserve"> </w:t>
      </w:r>
      <w:proofErr w:type="spellStart"/>
      <w:r w:rsidRPr="00B06D81">
        <w:t>Office</w:t>
      </w:r>
      <w:proofErr w:type="spellEnd"/>
      <w:r w:rsidRPr="00B06D81">
        <w:t xml:space="preserve"> 2013 и выше. Предоставление отчетных материалов осуществляется не позднее 10 рабочих дней по окончании отчетного периода. </w:t>
      </w:r>
    </w:p>
    <w:p w14:paraId="26453B3D" w14:textId="77777777" w:rsidR="008831C3" w:rsidRPr="00B06D81" w:rsidRDefault="0087531A" w:rsidP="00E71A03">
      <w:pPr>
        <w:spacing w:after="120" w:line="276" w:lineRule="auto"/>
      </w:pPr>
      <w:r w:rsidRPr="00B06D81">
        <w:t>Испытания проводятся в исполнительном аппарате ПАО «МРСК Центра и Приволжья» с участием Департамента корпоративных и технологических автоматизированных систем управления. Результатом тестирования Системы является подписание «Протокола приемочных испытаний»</w:t>
      </w:r>
      <w:r w:rsidR="007B7BFE" w:rsidRPr="00B06D81">
        <w:t xml:space="preserve"> </w:t>
      </w:r>
    </w:p>
    <w:p w14:paraId="48FE5C84" w14:textId="77777777" w:rsidR="007A1FFB" w:rsidRPr="00B06D81" w:rsidRDefault="007A1FFB" w:rsidP="00E71A03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b w:val="0"/>
          <w:szCs w:val="24"/>
        </w:rPr>
      </w:pPr>
      <w:bookmarkStart w:id="56" w:name="_Toc30763879"/>
      <w:bookmarkStart w:id="57" w:name="_Toc464814035"/>
      <w:bookmarkStart w:id="58" w:name="_Toc54874393"/>
      <w:bookmarkStart w:id="59" w:name="_Toc437359967"/>
      <w:r w:rsidRPr="00B06D81">
        <w:rPr>
          <w:sz w:val="24"/>
          <w:szCs w:val="24"/>
        </w:rPr>
        <w:t>Порядок внесения изменений в Т</w:t>
      </w:r>
      <w:bookmarkEnd w:id="56"/>
      <w:bookmarkEnd w:id="57"/>
      <w:bookmarkEnd w:id="58"/>
      <w:r w:rsidR="00D07234" w:rsidRPr="00B06D81">
        <w:rPr>
          <w:sz w:val="24"/>
          <w:szCs w:val="24"/>
        </w:rPr>
        <w:t>З</w:t>
      </w:r>
    </w:p>
    <w:p w14:paraId="6130071F" w14:textId="77777777" w:rsidR="0087531A" w:rsidRPr="00B06D81" w:rsidRDefault="007A1FFB" w:rsidP="000E576B">
      <w:pPr>
        <w:pStyle w:val="af9"/>
        <w:ind w:left="0" w:firstLine="709"/>
        <w:jc w:val="both"/>
      </w:pPr>
      <w:r w:rsidRPr="00B06D81">
        <w:tab/>
      </w:r>
      <w:bookmarkStart w:id="60" w:name="_Toc54254797"/>
      <w:r w:rsidRPr="00B06D81">
        <w:t>В настоящее ТЗ допускается внесение изменений и уточнение требований на основании решений Заказчика. Все изменения в ТЗ вносятся в соответствии с процедурой внесения изменений, которая определена конкурсной документацией. Любые изменения доводятся до сведения всех участников и становятся обязательными для всех коммерческих предложений, представляемых на конкурс.</w:t>
      </w:r>
      <w:bookmarkEnd w:id="60"/>
    </w:p>
    <w:p w14:paraId="0A8E21EE" w14:textId="77777777" w:rsidR="008831C3" w:rsidRPr="00B06D81" w:rsidRDefault="007B7BFE" w:rsidP="006777D3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61" w:name="_Toc54874394"/>
      <w:r w:rsidRPr="00B06D81">
        <w:rPr>
          <w:sz w:val="24"/>
          <w:szCs w:val="24"/>
        </w:rPr>
        <w:t>Сведения об источниках и порядке финансирования</w:t>
      </w:r>
      <w:bookmarkEnd w:id="61"/>
    </w:p>
    <w:p w14:paraId="09B86FFF" w14:textId="77777777" w:rsidR="008831C3" w:rsidRPr="00B06D81" w:rsidRDefault="007B7BFE">
      <w:pPr>
        <w:spacing w:after="120"/>
      </w:pPr>
      <w:r w:rsidRPr="00B06D81">
        <w:t xml:space="preserve">Источник финансирования – собственные средства </w:t>
      </w:r>
      <w:r w:rsidR="00343377" w:rsidRPr="00B06D81">
        <w:t>ПАО «МРСК Центра и Приволжья»</w:t>
      </w:r>
      <w:r w:rsidRPr="00B06D81">
        <w:t>.</w:t>
      </w:r>
    </w:p>
    <w:p w14:paraId="03AD3686" w14:textId="77777777" w:rsidR="008831C3" w:rsidRPr="00B06D81" w:rsidRDefault="007B7BFE">
      <w:pPr>
        <w:spacing w:after="120"/>
        <w:ind w:firstLine="0"/>
        <w:rPr>
          <w:i/>
        </w:rPr>
      </w:pPr>
      <w:r w:rsidRPr="00B06D81">
        <w:t>Порядок финансирования определяется условиями Договора</w:t>
      </w:r>
    </w:p>
    <w:p w14:paraId="27115E97" w14:textId="77777777" w:rsidR="008831C3" w:rsidRPr="00B06D81" w:rsidRDefault="007B7BFE" w:rsidP="006777D3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62" w:name="_Toc54874395"/>
      <w:r w:rsidRPr="00B06D81">
        <w:rPr>
          <w:sz w:val="24"/>
          <w:szCs w:val="24"/>
        </w:rPr>
        <w:t>Определения, сокращения и условные обозначения</w:t>
      </w:r>
      <w:bookmarkEnd w:id="59"/>
      <w:bookmarkEnd w:id="62"/>
    </w:p>
    <w:p w14:paraId="60668B43" w14:textId="77777777" w:rsidR="008831C3" w:rsidRPr="00B06D81" w:rsidRDefault="007B7BFE">
      <w:pPr>
        <w:pStyle w:val="af9"/>
        <w:ind w:left="0" w:firstLine="709"/>
        <w:rPr>
          <w:rFonts w:eastAsia="Times New Roman"/>
          <w:szCs w:val="20"/>
        </w:rPr>
      </w:pPr>
      <w:r w:rsidRPr="00B06D81">
        <w:rPr>
          <w:rFonts w:eastAsia="Times New Roman"/>
          <w:szCs w:val="20"/>
        </w:rPr>
        <w:t xml:space="preserve">В ТЗ приняты следующие сокращения (Таблица </w:t>
      </w:r>
      <w:r w:rsidR="008C7950" w:rsidRPr="00B06D81">
        <w:rPr>
          <w:rFonts w:eastAsia="Times New Roman"/>
          <w:szCs w:val="20"/>
        </w:rPr>
        <w:t>2</w:t>
      </w:r>
      <w:r w:rsidRPr="00B06D81">
        <w:rPr>
          <w:rFonts w:eastAsia="Times New Roman"/>
          <w:szCs w:val="20"/>
        </w:rPr>
        <w:t>):</w:t>
      </w:r>
    </w:p>
    <w:p w14:paraId="58F98352" w14:textId="77777777" w:rsidR="008831C3" w:rsidRPr="00B06D81" w:rsidRDefault="007B7BFE" w:rsidP="00A87B16">
      <w:pPr>
        <w:pStyle w:val="af0"/>
        <w:keepNext/>
        <w:rPr>
          <w:rFonts w:ascii="Times New Roman" w:hAnsi="Times New Roman"/>
          <w:b w:val="0"/>
          <w:sz w:val="24"/>
          <w:szCs w:val="24"/>
        </w:rPr>
      </w:pPr>
      <w:r w:rsidRPr="00B06D81">
        <w:rPr>
          <w:rFonts w:ascii="Times New Roman" w:hAnsi="Times New Roman"/>
          <w:b w:val="0"/>
          <w:spacing w:val="0"/>
          <w:sz w:val="24"/>
        </w:rPr>
        <w:t>Таблица</w:t>
      </w:r>
      <w:r w:rsidRPr="00B06D81">
        <w:rPr>
          <w:rFonts w:ascii="Times New Roman" w:hAnsi="Times New Roman"/>
          <w:b w:val="0"/>
          <w:sz w:val="24"/>
          <w:szCs w:val="24"/>
        </w:rPr>
        <w:t xml:space="preserve"> </w:t>
      </w:r>
      <w:r w:rsidR="008C7950" w:rsidRPr="00B06D81">
        <w:rPr>
          <w:rFonts w:ascii="Times New Roman" w:hAnsi="Times New Roman"/>
          <w:b w:val="0"/>
          <w:sz w:val="24"/>
          <w:szCs w:val="24"/>
        </w:rPr>
        <w:t>2</w:t>
      </w:r>
    </w:p>
    <w:tbl>
      <w:tblPr>
        <w:tblpPr w:leftFromText="180" w:rightFromText="180" w:vertAnchor="text" w:tblpX="10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7"/>
        <w:gridCol w:w="6427"/>
      </w:tblGrid>
      <w:tr w:rsidR="008831C3" w:rsidRPr="00B06D81" w14:paraId="565482A2" w14:textId="77777777" w:rsidTr="00B8113E">
        <w:trPr>
          <w:cantSplit/>
        </w:trPr>
        <w:tc>
          <w:tcPr>
            <w:tcW w:w="1561" w:type="pct"/>
          </w:tcPr>
          <w:p w14:paraId="772FD5E6" w14:textId="77777777" w:rsidR="008831C3" w:rsidRPr="00B06D81" w:rsidRDefault="00B8113E" w:rsidP="00B8113E">
            <w:pPr>
              <w:keepNext/>
              <w:ind w:firstLine="0"/>
              <w:contextualSpacing/>
              <w:jc w:val="center"/>
              <w:rPr>
                <w:snapToGrid w:val="0"/>
                <w:szCs w:val="24"/>
                <w:lang w:val="en-US"/>
              </w:rPr>
            </w:pPr>
            <w:r w:rsidRPr="00B06D81">
              <w:rPr>
                <w:b/>
                <w:sz w:val="26"/>
                <w:szCs w:val="26"/>
              </w:rPr>
              <w:t>Термины</w:t>
            </w:r>
          </w:p>
        </w:tc>
        <w:tc>
          <w:tcPr>
            <w:tcW w:w="3439" w:type="pct"/>
          </w:tcPr>
          <w:p w14:paraId="012DD517" w14:textId="77777777" w:rsidR="008831C3" w:rsidRPr="00B06D81" w:rsidRDefault="00B8113E" w:rsidP="00B8113E">
            <w:pPr>
              <w:keepNext/>
              <w:ind w:firstLine="0"/>
              <w:contextualSpacing/>
              <w:jc w:val="center"/>
              <w:rPr>
                <w:snapToGrid w:val="0"/>
                <w:szCs w:val="24"/>
              </w:rPr>
            </w:pPr>
            <w:r w:rsidRPr="00B06D81">
              <w:rPr>
                <w:b/>
                <w:sz w:val="26"/>
                <w:szCs w:val="26"/>
              </w:rPr>
              <w:t>Определения</w:t>
            </w:r>
          </w:p>
        </w:tc>
      </w:tr>
      <w:tr w:rsidR="00B8113E" w:rsidRPr="00B06D81" w14:paraId="75BF869E" w14:textId="77777777" w:rsidTr="0049173D">
        <w:trPr>
          <w:cantSplit/>
          <w:trHeight w:val="20"/>
        </w:trPr>
        <w:tc>
          <w:tcPr>
            <w:tcW w:w="1561" w:type="pct"/>
          </w:tcPr>
          <w:p w14:paraId="0324724C" w14:textId="77777777" w:rsidR="00B8113E" w:rsidRPr="00B06D81" w:rsidRDefault="00B8113E" w:rsidP="00B8113E">
            <w:pPr>
              <w:ind w:firstLine="0"/>
              <w:contextualSpacing/>
              <w:jc w:val="left"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  <w:lang w:val="en-US"/>
              </w:rPr>
              <w:t>ITIL</w:t>
            </w:r>
          </w:p>
        </w:tc>
        <w:tc>
          <w:tcPr>
            <w:tcW w:w="3439" w:type="pct"/>
          </w:tcPr>
          <w:p w14:paraId="28418CB3" w14:textId="77777777" w:rsidR="00B8113E" w:rsidRPr="00B06D81" w:rsidRDefault="00B8113E" w:rsidP="00B8113E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  <w:lang w:val="en-US"/>
              </w:rPr>
              <w:t>Information</w:t>
            </w:r>
            <w:r w:rsidRPr="00B06D81">
              <w:rPr>
                <w:snapToGrid w:val="0"/>
                <w:szCs w:val="24"/>
              </w:rPr>
              <w:t xml:space="preserve"> </w:t>
            </w:r>
            <w:r w:rsidRPr="00B06D81">
              <w:rPr>
                <w:snapToGrid w:val="0"/>
                <w:szCs w:val="24"/>
                <w:lang w:val="en-US"/>
              </w:rPr>
              <w:t>Technology</w:t>
            </w:r>
            <w:r w:rsidRPr="00B06D81">
              <w:rPr>
                <w:snapToGrid w:val="0"/>
                <w:szCs w:val="24"/>
              </w:rPr>
              <w:t xml:space="preserve"> </w:t>
            </w:r>
            <w:r w:rsidRPr="00B06D81">
              <w:rPr>
                <w:snapToGrid w:val="0"/>
                <w:szCs w:val="24"/>
                <w:lang w:val="en-US"/>
              </w:rPr>
              <w:t>Infrastructure</w:t>
            </w:r>
            <w:r w:rsidRPr="00B06D81">
              <w:rPr>
                <w:snapToGrid w:val="0"/>
                <w:szCs w:val="24"/>
              </w:rPr>
              <w:t xml:space="preserve"> </w:t>
            </w:r>
            <w:r w:rsidRPr="00B06D81">
              <w:rPr>
                <w:snapToGrid w:val="0"/>
                <w:szCs w:val="24"/>
                <w:lang w:val="en-US"/>
              </w:rPr>
              <w:t>Library</w:t>
            </w:r>
            <w:r w:rsidRPr="00B06D81">
              <w:rPr>
                <w:snapToGrid w:val="0"/>
                <w:szCs w:val="24"/>
              </w:rPr>
              <w:t>. Библиотека передового опыта по управлению информационными технологиями</w:t>
            </w:r>
          </w:p>
        </w:tc>
      </w:tr>
      <w:tr w:rsidR="00B8113E" w:rsidRPr="00B06D81" w14:paraId="5854CE28" w14:textId="77777777" w:rsidTr="0049173D">
        <w:trPr>
          <w:cantSplit/>
          <w:trHeight w:val="20"/>
        </w:trPr>
        <w:tc>
          <w:tcPr>
            <w:tcW w:w="1561" w:type="pct"/>
          </w:tcPr>
          <w:p w14:paraId="4F9C5934" w14:textId="77777777" w:rsidR="00B8113E" w:rsidRPr="00B06D81" w:rsidRDefault="00B8113E" w:rsidP="00B8113E">
            <w:pPr>
              <w:ind w:firstLine="0"/>
              <w:contextualSpacing/>
              <w:jc w:val="left"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  <w:lang w:val="en-US"/>
              </w:rPr>
              <w:t>ITSM</w:t>
            </w:r>
          </w:p>
        </w:tc>
        <w:tc>
          <w:tcPr>
            <w:tcW w:w="3439" w:type="pct"/>
          </w:tcPr>
          <w:p w14:paraId="3C16F8D5" w14:textId="77777777" w:rsidR="00B8113E" w:rsidRPr="00B06D81" w:rsidRDefault="00B8113E" w:rsidP="00B8113E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  <w:lang w:val="en-US"/>
              </w:rPr>
              <w:t>Information</w:t>
            </w:r>
            <w:r w:rsidRPr="00B06D81">
              <w:rPr>
                <w:snapToGrid w:val="0"/>
                <w:szCs w:val="24"/>
              </w:rPr>
              <w:t xml:space="preserve"> </w:t>
            </w:r>
            <w:r w:rsidRPr="00B06D81">
              <w:rPr>
                <w:snapToGrid w:val="0"/>
                <w:szCs w:val="24"/>
                <w:lang w:val="en-US"/>
              </w:rPr>
              <w:t>Technology</w:t>
            </w:r>
            <w:r w:rsidRPr="00B06D81">
              <w:rPr>
                <w:snapToGrid w:val="0"/>
                <w:szCs w:val="24"/>
              </w:rPr>
              <w:t xml:space="preserve"> </w:t>
            </w:r>
            <w:r w:rsidRPr="00B06D81">
              <w:rPr>
                <w:snapToGrid w:val="0"/>
                <w:szCs w:val="24"/>
                <w:lang w:val="en-US"/>
              </w:rPr>
              <w:t>Service</w:t>
            </w:r>
            <w:r w:rsidRPr="00B06D81">
              <w:rPr>
                <w:snapToGrid w:val="0"/>
                <w:szCs w:val="24"/>
              </w:rPr>
              <w:t xml:space="preserve"> </w:t>
            </w:r>
            <w:r w:rsidRPr="00B06D81">
              <w:rPr>
                <w:snapToGrid w:val="0"/>
                <w:szCs w:val="24"/>
                <w:lang w:val="en-US"/>
              </w:rPr>
              <w:t>Management</w:t>
            </w:r>
            <w:r w:rsidRPr="00B06D81">
              <w:rPr>
                <w:snapToGrid w:val="0"/>
                <w:szCs w:val="24"/>
              </w:rPr>
              <w:t>. Сервисный подход к предоставлению информационных технологий.</w:t>
            </w:r>
          </w:p>
        </w:tc>
      </w:tr>
      <w:tr w:rsidR="00B8113E" w:rsidRPr="00B06D81" w14:paraId="3AE654F0" w14:textId="77777777" w:rsidTr="0049173D">
        <w:trPr>
          <w:cantSplit/>
          <w:trHeight w:val="20"/>
        </w:trPr>
        <w:tc>
          <w:tcPr>
            <w:tcW w:w="1561" w:type="pct"/>
          </w:tcPr>
          <w:p w14:paraId="4875B903" w14:textId="77777777" w:rsidR="00B8113E" w:rsidRPr="00B06D81" w:rsidRDefault="00B8113E" w:rsidP="00B8113E">
            <w:pPr>
              <w:ind w:firstLine="0"/>
              <w:contextualSpacing/>
              <w:jc w:val="left"/>
              <w:rPr>
                <w:snapToGrid w:val="0"/>
                <w:szCs w:val="24"/>
                <w:lang w:val="en-US"/>
              </w:rPr>
            </w:pPr>
            <w:r w:rsidRPr="00B06D81">
              <w:rPr>
                <w:snapToGrid w:val="0"/>
                <w:szCs w:val="24"/>
                <w:lang w:val="en-US"/>
              </w:rPr>
              <w:t>LDAP</w:t>
            </w:r>
          </w:p>
        </w:tc>
        <w:tc>
          <w:tcPr>
            <w:tcW w:w="3439" w:type="pct"/>
          </w:tcPr>
          <w:p w14:paraId="674771D1" w14:textId="77777777" w:rsidR="00B8113E" w:rsidRPr="00B06D81" w:rsidRDefault="00B8113E" w:rsidP="00B8113E">
            <w:pPr>
              <w:ind w:firstLine="0"/>
              <w:contextualSpacing/>
              <w:rPr>
                <w:snapToGrid w:val="0"/>
                <w:szCs w:val="24"/>
                <w:lang w:val="en-US"/>
              </w:rPr>
            </w:pPr>
            <w:r w:rsidRPr="00B06D81">
              <w:rPr>
                <w:iCs/>
                <w:szCs w:val="24"/>
                <w:lang w:val="en-US"/>
              </w:rPr>
              <w:t>Lightweight Directory Access Protocol</w:t>
            </w:r>
            <w:r w:rsidRPr="00B06D81">
              <w:rPr>
                <w:szCs w:val="24"/>
                <w:lang w:val="en-US"/>
              </w:rPr>
              <w:t xml:space="preserve">. </w:t>
            </w:r>
            <w:r w:rsidRPr="00B06D81">
              <w:rPr>
                <w:szCs w:val="24"/>
              </w:rPr>
              <w:t>Протокол</w:t>
            </w:r>
            <w:r w:rsidRPr="00B06D81">
              <w:rPr>
                <w:szCs w:val="24"/>
                <w:lang w:val="en-US"/>
              </w:rPr>
              <w:t xml:space="preserve"> </w:t>
            </w:r>
            <w:r w:rsidRPr="00B06D81">
              <w:rPr>
                <w:szCs w:val="24"/>
              </w:rPr>
              <w:t>доступа</w:t>
            </w:r>
            <w:r w:rsidRPr="00B06D81">
              <w:rPr>
                <w:szCs w:val="24"/>
                <w:lang w:val="en-US"/>
              </w:rPr>
              <w:t xml:space="preserve"> </w:t>
            </w:r>
            <w:r w:rsidRPr="00B06D81">
              <w:rPr>
                <w:szCs w:val="24"/>
              </w:rPr>
              <w:t>к</w:t>
            </w:r>
            <w:r w:rsidRPr="00B06D81">
              <w:rPr>
                <w:szCs w:val="24"/>
                <w:lang w:val="en-US"/>
              </w:rPr>
              <w:t xml:space="preserve"> </w:t>
            </w:r>
            <w:r w:rsidRPr="00B06D81">
              <w:rPr>
                <w:szCs w:val="24"/>
              </w:rPr>
              <w:t>службе</w:t>
            </w:r>
            <w:r w:rsidRPr="00B06D81">
              <w:rPr>
                <w:szCs w:val="24"/>
                <w:lang w:val="en-US"/>
              </w:rPr>
              <w:t xml:space="preserve"> </w:t>
            </w:r>
            <w:r w:rsidRPr="00B06D81">
              <w:rPr>
                <w:szCs w:val="24"/>
              </w:rPr>
              <w:t>каталогов</w:t>
            </w:r>
          </w:p>
        </w:tc>
      </w:tr>
      <w:tr w:rsidR="00B8113E" w:rsidRPr="00B06D81" w14:paraId="2AA743AC" w14:textId="77777777" w:rsidTr="0049173D">
        <w:trPr>
          <w:cantSplit/>
          <w:trHeight w:val="20"/>
        </w:trPr>
        <w:tc>
          <w:tcPr>
            <w:tcW w:w="1561" w:type="pct"/>
          </w:tcPr>
          <w:p w14:paraId="31555840" w14:textId="77777777" w:rsidR="00B8113E" w:rsidRPr="00B06D81" w:rsidRDefault="00B8113E" w:rsidP="00B8113E">
            <w:pPr>
              <w:ind w:firstLine="0"/>
              <w:contextualSpacing/>
              <w:jc w:val="left"/>
              <w:rPr>
                <w:snapToGrid w:val="0"/>
                <w:szCs w:val="24"/>
                <w:lang w:val="en-US"/>
              </w:rPr>
            </w:pPr>
            <w:r w:rsidRPr="00B06D81">
              <w:rPr>
                <w:snapToGrid w:val="0"/>
                <w:szCs w:val="24"/>
                <w:lang w:val="en-US"/>
              </w:rPr>
              <w:t>MS Active Directory</w:t>
            </w:r>
          </w:p>
        </w:tc>
        <w:tc>
          <w:tcPr>
            <w:tcW w:w="3439" w:type="pct"/>
          </w:tcPr>
          <w:p w14:paraId="322759A8" w14:textId="77777777" w:rsidR="00B8113E" w:rsidRPr="00B06D81" w:rsidRDefault="00B8113E" w:rsidP="00B8113E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  <w:lang w:val="en-US"/>
              </w:rPr>
              <w:t>LDAP</w:t>
            </w:r>
            <w:r w:rsidRPr="00B06D81">
              <w:rPr>
                <w:snapToGrid w:val="0"/>
                <w:szCs w:val="24"/>
              </w:rPr>
              <w:t>-реализация службы каталогов</w:t>
            </w:r>
          </w:p>
        </w:tc>
      </w:tr>
      <w:tr w:rsidR="00B8113E" w:rsidRPr="00B06D81" w14:paraId="6EBC0D9C" w14:textId="77777777" w:rsidTr="0049173D">
        <w:trPr>
          <w:cantSplit/>
          <w:trHeight w:val="20"/>
        </w:trPr>
        <w:tc>
          <w:tcPr>
            <w:tcW w:w="1561" w:type="pct"/>
          </w:tcPr>
          <w:p w14:paraId="6DDBD574" w14:textId="77777777" w:rsidR="00B8113E" w:rsidRPr="00B06D81" w:rsidRDefault="00B8113E" w:rsidP="00B8113E">
            <w:pPr>
              <w:ind w:firstLine="0"/>
              <w:contextualSpacing/>
              <w:jc w:val="left"/>
              <w:rPr>
                <w:snapToGrid w:val="0"/>
                <w:szCs w:val="24"/>
                <w:lang w:val="en-US"/>
              </w:rPr>
            </w:pPr>
            <w:r w:rsidRPr="00B06D81">
              <w:rPr>
                <w:snapToGrid w:val="0"/>
                <w:szCs w:val="24"/>
                <w:lang w:val="en-US"/>
              </w:rPr>
              <w:t>SLA</w:t>
            </w:r>
          </w:p>
        </w:tc>
        <w:tc>
          <w:tcPr>
            <w:tcW w:w="3439" w:type="pct"/>
          </w:tcPr>
          <w:p w14:paraId="2598B748" w14:textId="77777777" w:rsidR="00B8113E" w:rsidRPr="00B06D81" w:rsidRDefault="00B8113E" w:rsidP="00B8113E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  <w:lang w:val="en-US"/>
              </w:rPr>
              <w:t>Service</w:t>
            </w:r>
            <w:r w:rsidRPr="00B06D81">
              <w:rPr>
                <w:snapToGrid w:val="0"/>
                <w:szCs w:val="24"/>
              </w:rPr>
              <w:t xml:space="preserve"> </w:t>
            </w:r>
            <w:r w:rsidRPr="00B06D81">
              <w:rPr>
                <w:snapToGrid w:val="0"/>
                <w:szCs w:val="24"/>
                <w:lang w:val="en-US"/>
              </w:rPr>
              <w:t>Level</w:t>
            </w:r>
            <w:r w:rsidRPr="00B06D81">
              <w:rPr>
                <w:snapToGrid w:val="0"/>
                <w:szCs w:val="24"/>
              </w:rPr>
              <w:t xml:space="preserve"> </w:t>
            </w:r>
            <w:r w:rsidRPr="00B06D81">
              <w:rPr>
                <w:snapToGrid w:val="0"/>
                <w:szCs w:val="24"/>
                <w:lang w:val="en-US"/>
              </w:rPr>
              <w:t>Agreement</w:t>
            </w:r>
            <w:r w:rsidRPr="00B06D81">
              <w:rPr>
                <w:snapToGrid w:val="0"/>
                <w:szCs w:val="24"/>
              </w:rPr>
              <w:t>. Соглашение об уровне предоставления услуг.</w:t>
            </w:r>
          </w:p>
        </w:tc>
      </w:tr>
      <w:tr w:rsidR="00B8113E" w:rsidRPr="00B06D81" w14:paraId="7B1B1F47" w14:textId="77777777" w:rsidTr="0049173D">
        <w:trPr>
          <w:cantSplit/>
          <w:trHeight w:val="20"/>
        </w:trPr>
        <w:tc>
          <w:tcPr>
            <w:tcW w:w="1561" w:type="pct"/>
          </w:tcPr>
          <w:p w14:paraId="3F630C50" w14:textId="77777777" w:rsidR="00B8113E" w:rsidRPr="00B06D81" w:rsidRDefault="00B8113E" w:rsidP="00B8113E">
            <w:pPr>
              <w:ind w:firstLine="0"/>
              <w:contextualSpacing/>
              <w:jc w:val="left"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АСУСП</w:t>
            </w:r>
          </w:p>
        </w:tc>
        <w:tc>
          <w:tcPr>
            <w:tcW w:w="3439" w:type="pct"/>
          </w:tcPr>
          <w:p w14:paraId="55DC2F9B" w14:textId="77777777" w:rsidR="00B8113E" w:rsidRPr="00B06D81" w:rsidRDefault="00B8113E" w:rsidP="00B8113E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Автоматизированная система управления сервисной поддержкой</w:t>
            </w:r>
          </w:p>
        </w:tc>
      </w:tr>
      <w:tr w:rsidR="00B8113E" w:rsidRPr="00B06D81" w14:paraId="2652A9ED" w14:textId="77777777" w:rsidTr="0049173D">
        <w:trPr>
          <w:cantSplit/>
          <w:trHeight w:val="20"/>
        </w:trPr>
        <w:tc>
          <w:tcPr>
            <w:tcW w:w="1561" w:type="pct"/>
          </w:tcPr>
          <w:p w14:paraId="5A8BDC0E" w14:textId="77777777" w:rsidR="00B8113E" w:rsidRPr="00B06D81" w:rsidRDefault="00B8113E" w:rsidP="00B8113E">
            <w:pPr>
              <w:ind w:firstLine="0"/>
              <w:jc w:val="left"/>
              <w:rPr>
                <w:szCs w:val="24"/>
              </w:rPr>
            </w:pPr>
            <w:r w:rsidRPr="00B06D81">
              <w:rPr>
                <w:szCs w:val="24"/>
              </w:rPr>
              <w:t>База знаний, БЗ</w:t>
            </w:r>
          </w:p>
        </w:tc>
        <w:tc>
          <w:tcPr>
            <w:tcW w:w="3439" w:type="pct"/>
          </w:tcPr>
          <w:p w14:paraId="4285E944" w14:textId="77777777" w:rsidR="00B8113E" w:rsidRPr="00B06D81" w:rsidRDefault="00B8113E" w:rsidP="00B8113E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 xml:space="preserve">Совокупность структурированной информации, накопленной в предыдущие периоды времени на основании </w:t>
            </w:r>
            <w:r w:rsidRPr="00B06D81">
              <w:rPr>
                <w:szCs w:val="24"/>
              </w:rPr>
              <w:lastRenderedPageBreak/>
              <w:t>опыта технических специалистов, и содержащей стандартные действия по решению типовой проблемы. База знаний является совокупностью структурированной информации, отражающей процесс поддержки ИТ-сервисов.</w:t>
            </w:r>
          </w:p>
        </w:tc>
      </w:tr>
      <w:tr w:rsidR="000979F6" w:rsidRPr="00B06D81" w14:paraId="6B24C21B" w14:textId="77777777" w:rsidTr="0049173D">
        <w:trPr>
          <w:cantSplit/>
          <w:trHeight w:val="20"/>
        </w:trPr>
        <w:tc>
          <w:tcPr>
            <w:tcW w:w="1561" w:type="pct"/>
          </w:tcPr>
          <w:p w14:paraId="4C4DA2DE" w14:textId="77777777" w:rsidR="00E71A03" w:rsidRPr="00B06D81" w:rsidRDefault="00E71A03" w:rsidP="000979F6">
            <w:pPr>
              <w:ind w:firstLine="0"/>
              <w:jc w:val="left"/>
              <w:rPr>
                <w:szCs w:val="24"/>
              </w:rPr>
            </w:pPr>
            <w:r w:rsidRPr="00B06D81">
              <w:rPr>
                <w:szCs w:val="24"/>
              </w:rPr>
              <w:lastRenderedPageBreak/>
              <w:t>Дочерний запрос</w:t>
            </w:r>
          </w:p>
        </w:tc>
        <w:tc>
          <w:tcPr>
            <w:tcW w:w="3439" w:type="pct"/>
          </w:tcPr>
          <w:p w14:paraId="596DFA36" w14:textId="77777777" w:rsidR="000979F6" w:rsidRPr="00B06D81" w:rsidRDefault="000979F6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 xml:space="preserve">Отдельное конкретное задание исполнителю в рамках запроса на обслуживание или изменение, требующего для своего решения выполнения комплекса различных действий </w:t>
            </w:r>
          </w:p>
        </w:tc>
      </w:tr>
      <w:tr w:rsidR="000979F6" w:rsidRPr="00B06D81" w14:paraId="00A9D151" w14:textId="77777777" w:rsidTr="0049173D">
        <w:trPr>
          <w:cantSplit/>
          <w:trHeight w:val="20"/>
        </w:trPr>
        <w:tc>
          <w:tcPr>
            <w:tcW w:w="1561" w:type="pct"/>
          </w:tcPr>
          <w:p w14:paraId="7C377380" w14:textId="77777777" w:rsidR="000979F6" w:rsidRPr="00B06D81" w:rsidRDefault="000979F6" w:rsidP="000979F6">
            <w:pPr>
              <w:ind w:firstLine="0"/>
              <w:contextualSpacing/>
              <w:jc w:val="left"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Заказчик</w:t>
            </w:r>
          </w:p>
        </w:tc>
        <w:tc>
          <w:tcPr>
            <w:tcW w:w="3439" w:type="pct"/>
          </w:tcPr>
          <w:p w14:paraId="7656F2B4" w14:textId="77777777" w:rsidR="000979F6" w:rsidRPr="00B06D81" w:rsidRDefault="000979F6" w:rsidP="000979F6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Компания ПАО «МРСК Центра и Приволжья»</w:t>
            </w:r>
          </w:p>
        </w:tc>
      </w:tr>
      <w:tr w:rsidR="000979F6" w:rsidRPr="00B06D81" w14:paraId="131F717D" w14:textId="77777777" w:rsidTr="0049173D">
        <w:trPr>
          <w:cantSplit/>
          <w:trHeight w:val="20"/>
        </w:trPr>
        <w:tc>
          <w:tcPr>
            <w:tcW w:w="1561" w:type="pct"/>
          </w:tcPr>
          <w:p w14:paraId="0DCFAF86" w14:textId="77777777" w:rsidR="000979F6" w:rsidRPr="00B06D81" w:rsidRDefault="000979F6" w:rsidP="000979F6">
            <w:pPr>
              <w:ind w:firstLine="0"/>
              <w:contextualSpacing/>
              <w:jc w:val="left"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Запрос на обслуживание</w:t>
            </w:r>
          </w:p>
        </w:tc>
        <w:tc>
          <w:tcPr>
            <w:tcW w:w="3439" w:type="pct"/>
          </w:tcPr>
          <w:p w14:paraId="738D69C4" w14:textId="77777777" w:rsidR="000979F6" w:rsidRPr="00B06D81" w:rsidRDefault="000979F6" w:rsidP="000979F6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Обращение в АСУСП на предоставление какой-либо услуги. Например, запрос на информацию или консультацию, сброс пароля или установку рабочей станции для нового пользователя. В ходе обработки запросов на обслуживание они могут быть связаны с запросами на изменение.</w:t>
            </w:r>
          </w:p>
        </w:tc>
      </w:tr>
      <w:tr w:rsidR="000979F6" w:rsidRPr="00B06D81" w14:paraId="7B989544" w14:textId="77777777" w:rsidTr="0049173D">
        <w:trPr>
          <w:cantSplit/>
          <w:trHeight w:val="20"/>
        </w:trPr>
        <w:tc>
          <w:tcPr>
            <w:tcW w:w="1561" w:type="pct"/>
          </w:tcPr>
          <w:p w14:paraId="38518C39" w14:textId="77777777" w:rsidR="000979F6" w:rsidRPr="00B06D81" w:rsidRDefault="000979F6" w:rsidP="000979F6">
            <w:pPr>
              <w:ind w:firstLine="0"/>
              <w:contextualSpacing/>
              <w:jc w:val="left"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Запрос на изменение</w:t>
            </w:r>
          </w:p>
        </w:tc>
        <w:tc>
          <w:tcPr>
            <w:tcW w:w="3439" w:type="pct"/>
          </w:tcPr>
          <w:p w14:paraId="2B7D28F2" w14:textId="77777777" w:rsidR="000979F6" w:rsidRPr="00B06D81" w:rsidRDefault="000979F6" w:rsidP="000979F6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 xml:space="preserve">Обращение в АСУСП на выполнение изменений функционала информационных систем и ресурсов, а также предлагаемых услуг. Запрос на изменения включает в себя детали предложенного изменения и может быть записан в бумажном или электронном виде. </w:t>
            </w:r>
          </w:p>
        </w:tc>
      </w:tr>
      <w:tr w:rsidR="000979F6" w:rsidRPr="00B06D81" w14:paraId="562B1380" w14:textId="77777777" w:rsidTr="0049173D">
        <w:trPr>
          <w:cantSplit/>
          <w:trHeight w:val="20"/>
        </w:trPr>
        <w:tc>
          <w:tcPr>
            <w:tcW w:w="1561" w:type="pct"/>
          </w:tcPr>
          <w:p w14:paraId="27A34B3D" w14:textId="77777777" w:rsidR="000979F6" w:rsidRPr="00B06D81" w:rsidRDefault="000979F6" w:rsidP="000979F6">
            <w:pPr>
              <w:ind w:firstLine="0"/>
              <w:contextualSpacing/>
              <w:jc w:val="left"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Инцидент</w:t>
            </w:r>
          </w:p>
        </w:tc>
        <w:tc>
          <w:tcPr>
            <w:tcW w:w="3439" w:type="pct"/>
          </w:tcPr>
          <w:p w14:paraId="3E8A2E9D" w14:textId="77777777" w:rsidR="000979F6" w:rsidRPr="00B06D81" w:rsidRDefault="000979F6" w:rsidP="000979F6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Обращение в АСУСП о любом событии, которое не является частью стандартных операций сервиса и вызывает, или может вызвать, прерывание обслуживания или снижение качества сервиса</w:t>
            </w:r>
          </w:p>
        </w:tc>
      </w:tr>
      <w:tr w:rsidR="000979F6" w:rsidRPr="00B06D81" w14:paraId="751994D9" w14:textId="77777777" w:rsidTr="0049173D">
        <w:trPr>
          <w:cantSplit/>
          <w:trHeight w:val="20"/>
        </w:trPr>
        <w:tc>
          <w:tcPr>
            <w:tcW w:w="1561" w:type="pct"/>
          </w:tcPr>
          <w:p w14:paraId="4D9806DE" w14:textId="77777777" w:rsidR="000979F6" w:rsidRPr="00B06D81" w:rsidRDefault="000979F6" w:rsidP="000979F6">
            <w:pPr>
              <w:ind w:firstLine="0"/>
              <w:contextualSpacing/>
              <w:jc w:val="left"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Система</w:t>
            </w:r>
          </w:p>
        </w:tc>
        <w:tc>
          <w:tcPr>
            <w:tcW w:w="3439" w:type="pct"/>
          </w:tcPr>
          <w:p w14:paraId="5C4C45AB" w14:textId="77777777" w:rsidR="000979F6" w:rsidRPr="00B06D81" w:rsidRDefault="000979F6" w:rsidP="000979F6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 xml:space="preserve">Автоматизированная система управления предоставления и поддержкой ИТ-услуг, созданная на базе прикладного программного обеспечения </w:t>
            </w:r>
            <w:proofErr w:type="spellStart"/>
            <w:r w:rsidRPr="00B06D81">
              <w:rPr>
                <w:snapToGrid w:val="0"/>
                <w:szCs w:val="24"/>
                <w:lang w:val="en-US"/>
              </w:rPr>
              <w:t>Naumen</w:t>
            </w:r>
            <w:proofErr w:type="spellEnd"/>
            <w:r w:rsidRPr="00B06D81">
              <w:rPr>
                <w:snapToGrid w:val="0"/>
                <w:szCs w:val="24"/>
              </w:rPr>
              <w:t xml:space="preserve"> </w:t>
            </w:r>
            <w:r w:rsidRPr="00B06D81">
              <w:rPr>
                <w:snapToGrid w:val="0"/>
                <w:szCs w:val="24"/>
                <w:lang w:val="en-US"/>
              </w:rPr>
              <w:t>Service</w:t>
            </w:r>
            <w:r w:rsidRPr="00B06D81">
              <w:rPr>
                <w:snapToGrid w:val="0"/>
                <w:szCs w:val="24"/>
              </w:rPr>
              <w:t xml:space="preserve"> </w:t>
            </w:r>
            <w:r w:rsidRPr="00B06D81">
              <w:rPr>
                <w:snapToGrid w:val="0"/>
                <w:szCs w:val="24"/>
                <w:lang w:val="en-US"/>
              </w:rPr>
              <w:t>Desk</w:t>
            </w:r>
            <w:r w:rsidRPr="00B06D81">
              <w:rPr>
                <w:snapToGrid w:val="0"/>
                <w:szCs w:val="24"/>
              </w:rPr>
              <w:t>.</w:t>
            </w:r>
          </w:p>
        </w:tc>
      </w:tr>
      <w:tr w:rsidR="000979F6" w:rsidRPr="00B06D81" w14:paraId="585E3CFC" w14:textId="77777777" w:rsidTr="0049173D">
        <w:trPr>
          <w:cantSplit/>
          <w:trHeight w:val="20"/>
        </w:trPr>
        <w:tc>
          <w:tcPr>
            <w:tcW w:w="1561" w:type="pct"/>
          </w:tcPr>
          <w:p w14:paraId="71703FF7" w14:textId="77777777" w:rsidR="000979F6" w:rsidRPr="00B06D81" w:rsidRDefault="000979F6" w:rsidP="00A87B16">
            <w:pPr>
              <w:ind w:firstLine="0"/>
              <w:contextualSpacing/>
              <w:jc w:val="left"/>
              <w:rPr>
                <w:szCs w:val="24"/>
              </w:rPr>
            </w:pPr>
            <w:r w:rsidRPr="00B06D81">
              <w:rPr>
                <w:snapToGrid w:val="0"/>
                <w:szCs w:val="24"/>
              </w:rPr>
              <w:t>Конфигурационная единица (КЕ)</w:t>
            </w:r>
          </w:p>
        </w:tc>
        <w:tc>
          <w:tcPr>
            <w:tcW w:w="3439" w:type="pct"/>
          </w:tcPr>
          <w:p w14:paraId="7A52DFBD" w14:textId="77777777" w:rsidR="000979F6" w:rsidRPr="00B06D81" w:rsidRDefault="000979F6" w:rsidP="00A87B16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Любой компонент или другой сервисный актив, которым необходимо управлять для того, чтобы предоставлять ИТ</w:t>
            </w:r>
            <w:r w:rsidR="00A87B16" w:rsidRPr="00B06D81">
              <w:rPr>
                <w:snapToGrid w:val="0"/>
                <w:szCs w:val="24"/>
              </w:rPr>
              <w:noBreakHyphen/>
            </w:r>
            <w:r w:rsidRPr="00B06D81">
              <w:rPr>
                <w:snapToGrid w:val="0"/>
                <w:szCs w:val="24"/>
              </w:rPr>
              <w:t xml:space="preserve">Услугу </w:t>
            </w:r>
          </w:p>
        </w:tc>
      </w:tr>
      <w:tr w:rsidR="000979F6" w:rsidRPr="00B06D81" w14:paraId="0B8EF77E" w14:textId="77777777" w:rsidTr="0049173D">
        <w:trPr>
          <w:cantSplit/>
          <w:trHeight w:val="20"/>
        </w:trPr>
        <w:tc>
          <w:tcPr>
            <w:tcW w:w="1561" w:type="pct"/>
          </w:tcPr>
          <w:p w14:paraId="32567BF8" w14:textId="77777777" w:rsidR="000979F6" w:rsidRPr="00B06D81" w:rsidRDefault="000979F6" w:rsidP="000979F6">
            <w:pPr>
              <w:ind w:firstLine="0"/>
              <w:contextualSpacing/>
              <w:jc w:val="left"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 xml:space="preserve">КИСУР (ПО </w:t>
            </w:r>
            <w:r w:rsidRPr="00B06D81">
              <w:rPr>
                <w:snapToGrid w:val="0"/>
                <w:szCs w:val="24"/>
                <w:lang w:val="en-US"/>
              </w:rPr>
              <w:t>SAP</w:t>
            </w:r>
            <w:r w:rsidRPr="00B06D81">
              <w:rPr>
                <w:snapToGrid w:val="0"/>
                <w:szCs w:val="24"/>
              </w:rPr>
              <w:t>)</w:t>
            </w:r>
            <w:r w:rsidRPr="00B06D81">
              <w:rPr>
                <w:snapToGrid w:val="0"/>
                <w:szCs w:val="24"/>
                <w:lang w:val="en-US"/>
              </w:rPr>
              <w:t xml:space="preserve"> </w:t>
            </w:r>
          </w:p>
        </w:tc>
        <w:tc>
          <w:tcPr>
            <w:tcW w:w="3439" w:type="pct"/>
          </w:tcPr>
          <w:p w14:paraId="3ADEAC91" w14:textId="77777777" w:rsidR="000979F6" w:rsidRPr="00B06D81" w:rsidRDefault="000979F6" w:rsidP="000979F6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rPr>
                <w:szCs w:val="24"/>
              </w:rPr>
              <w:t>Корпоративная информационная система управления ресурсами</w:t>
            </w:r>
          </w:p>
        </w:tc>
      </w:tr>
      <w:tr w:rsidR="000979F6" w:rsidRPr="00B06D81" w14:paraId="541B0A74" w14:textId="77777777" w:rsidTr="0049173D">
        <w:trPr>
          <w:cantSplit/>
          <w:trHeight w:val="20"/>
        </w:trPr>
        <w:tc>
          <w:tcPr>
            <w:tcW w:w="1561" w:type="pct"/>
          </w:tcPr>
          <w:p w14:paraId="06B954D3" w14:textId="77777777" w:rsidR="000979F6" w:rsidRPr="00B06D81" w:rsidRDefault="000979F6" w:rsidP="000979F6">
            <w:pPr>
              <w:ind w:firstLine="0"/>
              <w:contextualSpacing/>
              <w:jc w:val="left"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ПО</w:t>
            </w:r>
          </w:p>
        </w:tc>
        <w:tc>
          <w:tcPr>
            <w:tcW w:w="3439" w:type="pct"/>
          </w:tcPr>
          <w:p w14:paraId="0EF7D109" w14:textId="77777777" w:rsidR="000979F6" w:rsidRPr="00B06D81" w:rsidRDefault="000979F6" w:rsidP="000979F6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Программное обеспечение</w:t>
            </w:r>
          </w:p>
        </w:tc>
      </w:tr>
      <w:tr w:rsidR="000979F6" w:rsidRPr="00B06D81" w14:paraId="6A51A7EA" w14:textId="77777777" w:rsidTr="0049173D">
        <w:trPr>
          <w:cantSplit/>
          <w:trHeight w:val="20"/>
        </w:trPr>
        <w:tc>
          <w:tcPr>
            <w:tcW w:w="1561" w:type="pct"/>
          </w:tcPr>
          <w:p w14:paraId="2C6CE938" w14:textId="77777777" w:rsidR="000979F6" w:rsidRPr="00B06D81" w:rsidRDefault="000979F6" w:rsidP="000979F6">
            <w:pPr>
              <w:ind w:firstLine="0"/>
              <w:contextualSpacing/>
              <w:jc w:val="left"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Проблема</w:t>
            </w:r>
          </w:p>
        </w:tc>
        <w:tc>
          <w:tcPr>
            <w:tcW w:w="3439" w:type="pct"/>
          </w:tcPr>
          <w:p w14:paraId="693BE474" w14:textId="77777777" w:rsidR="000979F6" w:rsidRPr="00B06D81" w:rsidRDefault="000979F6" w:rsidP="000979F6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Причина одного или нескольких Инцидентов. Обычно при создании записи о проблеме причина неизвестна, и за</w:t>
            </w:r>
          </w:p>
          <w:p w14:paraId="39B8318C" w14:textId="77777777" w:rsidR="000979F6" w:rsidRPr="00B06D81" w:rsidRDefault="000979F6" w:rsidP="000979F6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 xml:space="preserve">дальнейшее её расследование отвечает процесс управления проблемами. </w:t>
            </w:r>
          </w:p>
        </w:tc>
      </w:tr>
      <w:tr w:rsidR="000979F6" w:rsidRPr="00B06D81" w14:paraId="6C603CEC" w14:textId="77777777" w:rsidTr="0049173D">
        <w:trPr>
          <w:cantSplit/>
          <w:trHeight w:val="20"/>
        </w:trPr>
        <w:tc>
          <w:tcPr>
            <w:tcW w:w="1561" w:type="pct"/>
          </w:tcPr>
          <w:p w14:paraId="59A3B6F7" w14:textId="77777777" w:rsidR="000979F6" w:rsidRPr="00B06D81" w:rsidRDefault="000979F6" w:rsidP="000979F6">
            <w:pPr>
              <w:ind w:firstLine="0"/>
              <w:contextualSpacing/>
              <w:jc w:val="left"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ТМЦ</w:t>
            </w:r>
          </w:p>
        </w:tc>
        <w:tc>
          <w:tcPr>
            <w:tcW w:w="3439" w:type="pct"/>
          </w:tcPr>
          <w:p w14:paraId="78AEFE57" w14:textId="77777777" w:rsidR="000979F6" w:rsidRPr="00B06D81" w:rsidRDefault="000979F6" w:rsidP="000979F6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Товарно-материальные ценности</w:t>
            </w:r>
          </w:p>
        </w:tc>
      </w:tr>
      <w:tr w:rsidR="000979F6" w:rsidRPr="00B06D81" w14:paraId="0FB078CE" w14:textId="77777777" w:rsidTr="0049173D">
        <w:trPr>
          <w:cantSplit/>
          <w:trHeight w:val="20"/>
        </w:trPr>
        <w:tc>
          <w:tcPr>
            <w:tcW w:w="1561" w:type="pct"/>
          </w:tcPr>
          <w:p w14:paraId="430E2A89" w14:textId="77777777" w:rsidR="000979F6" w:rsidRPr="00B06D81" w:rsidRDefault="000979F6" w:rsidP="000979F6">
            <w:pPr>
              <w:ind w:firstLine="0"/>
              <w:contextualSpacing/>
              <w:jc w:val="left"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Управление инцидентами</w:t>
            </w:r>
          </w:p>
        </w:tc>
        <w:tc>
          <w:tcPr>
            <w:tcW w:w="3439" w:type="pct"/>
          </w:tcPr>
          <w:p w14:paraId="1182ACE7" w14:textId="77777777" w:rsidR="000979F6" w:rsidRPr="00B06D81" w:rsidRDefault="000979F6" w:rsidP="000979F6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Процесс, отвечающий за управление жизненным циклом всех инцидентов. Управление инцидентами обеспечивает</w:t>
            </w:r>
          </w:p>
          <w:p w14:paraId="5D2FD94E" w14:textId="77777777" w:rsidR="000979F6" w:rsidRPr="00B06D81" w:rsidRDefault="000979F6" w:rsidP="000979F6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минимизацию влияния на бизнес и восстановление нормального функционирования услуги наиболее быстрым способом.</w:t>
            </w:r>
          </w:p>
        </w:tc>
      </w:tr>
      <w:tr w:rsidR="000979F6" w:rsidRPr="00B06D81" w14:paraId="650464D3" w14:textId="77777777" w:rsidTr="0049173D">
        <w:trPr>
          <w:cantSplit/>
          <w:trHeight w:val="20"/>
        </w:trPr>
        <w:tc>
          <w:tcPr>
            <w:tcW w:w="1561" w:type="pct"/>
          </w:tcPr>
          <w:p w14:paraId="001726CB" w14:textId="77777777" w:rsidR="000979F6" w:rsidRPr="00B06D81" w:rsidRDefault="000979F6" w:rsidP="000979F6">
            <w:pPr>
              <w:ind w:firstLine="0"/>
              <w:contextualSpacing/>
              <w:jc w:val="left"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Управление проблемами</w:t>
            </w:r>
          </w:p>
        </w:tc>
        <w:tc>
          <w:tcPr>
            <w:tcW w:w="3439" w:type="pct"/>
          </w:tcPr>
          <w:p w14:paraId="1337F6D1" w14:textId="77777777" w:rsidR="000979F6" w:rsidRPr="00B06D81" w:rsidRDefault="000979F6" w:rsidP="000979F6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 xml:space="preserve">Процесс, отвечающий за управление жизненным циклом всех проблем. Управление проблемами </w:t>
            </w:r>
            <w:proofErr w:type="spellStart"/>
            <w:r w:rsidRPr="00B06D81">
              <w:rPr>
                <w:snapToGrid w:val="0"/>
                <w:szCs w:val="24"/>
              </w:rPr>
              <w:t>проактивно</w:t>
            </w:r>
            <w:proofErr w:type="spellEnd"/>
            <w:r w:rsidRPr="00B06D81">
              <w:rPr>
                <w:snapToGrid w:val="0"/>
                <w:szCs w:val="24"/>
              </w:rPr>
              <w:t xml:space="preserve"> предотвращает возникновение инцидентов и минимизирует влияние тех инцидентов, которые не могут быть предотвращены.</w:t>
            </w:r>
          </w:p>
        </w:tc>
      </w:tr>
      <w:tr w:rsidR="000979F6" w:rsidRPr="00B06D81" w14:paraId="00BD4128" w14:textId="77777777" w:rsidTr="0049173D">
        <w:trPr>
          <w:cantSplit/>
          <w:trHeight w:val="20"/>
        </w:trPr>
        <w:tc>
          <w:tcPr>
            <w:tcW w:w="1561" w:type="pct"/>
          </w:tcPr>
          <w:p w14:paraId="749CE349" w14:textId="77777777" w:rsidR="000979F6" w:rsidRPr="00B06D81" w:rsidRDefault="000979F6" w:rsidP="000979F6">
            <w:pPr>
              <w:ind w:firstLine="0"/>
              <w:contextualSpacing/>
              <w:jc w:val="left"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Управление знаниями</w:t>
            </w:r>
          </w:p>
        </w:tc>
        <w:tc>
          <w:tcPr>
            <w:tcW w:w="3439" w:type="pct"/>
          </w:tcPr>
          <w:p w14:paraId="41C86014" w14:textId="77777777" w:rsidR="000979F6" w:rsidRPr="00B06D81" w:rsidRDefault="000979F6" w:rsidP="000979F6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>Процесс, отвечающий за предоставление общего хранилища точек зрения, идей, опыта, информации и обеспечение</w:t>
            </w:r>
          </w:p>
          <w:p w14:paraId="3F1AC325" w14:textId="77777777" w:rsidR="000979F6" w:rsidRPr="00B06D81" w:rsidRDefault="000979F6" w:rsidP="000979F6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t xml:space="preserve">их доступности, когда это необходимо. Управление знаниями способствует принятию информированных </w:t>
            </w:r>
            <w:r w:rsidRPr="00B06D81">
              <w:rPr>
                <w:snapToGrid w:val="0"/>
                <w:szCs w:val="24"/>
              </w:rPr>
              <w:lastRenderedPageBreak/>
              <w:t>решений и повышает эффективность, снижая необходимость в повторном поиске знаний.</w:t>
            </w:r>
          </w:p>
        </w:tc>
      </w:tr>
      <w:tr w:rsidR="000979F6" w:rsidRPr="00B06D81" w14:paraId="16B011BA" w14:textId="77777777" w:rsidTr="0049173D">
        <w:trPr>
          <w:cantSplit/>
          <w:trHeight w:val="20"/>
        </w:trPr>
        <w:tc>
          <w:tcPr>
            <w:tcW w:w="1561" w:type="pct"/>
          </w:tcPr>
          <w:p w14:paraId="77793F6B" w14:textId="77777777" w:rsidR="000979F6" w:rsidRPr="00B06D81" w:rsidRDefault="000979F6" w:rsidP="000979F6">
            <w:pPr>
              <w:ind w:firstLine="0"/>
              <w:contextualSpacing/>
              <w:jc w:val="left"/>
              <w:rPr>
                <w:snapToGrid w:val="0"/>
                <w:szCs w:val="24"/>
              </w:rPr>
            </w:pPr>
            <w:r w:rsidRPr="00B06D81">
              <w:rPr>
                <w:snapToGrid w:val="0"/>
                <w:szCs w:val="24"/>
              </w:rPr>
              <w:lastRenderedPageBreak/>
              <w:t xml:space="preserve">Управление запросами на обслуживание </w:t>
            </w:r>
          </w:p>
        </w:tc>
        <w:tc>
          <w:tcPr>
            <w:tcW w:w="3439" w:type="pct"/>
          </w:tcPr>
          <w:p w14:paraId="0182EC4E" w14:textId="77777777" w:rsidR="000979F6" w:rsidRPr="00B06D81" w:rsidRDefault="000979F6" w:rsidP="000979F6">
            <w:pPr>
              <w:ind w:firstLine="0"/>
              <w:contextualSpacing/>
              <w:rPr>
                <w:snapToGrid w:val="0"/>
                <w:szCs w:val="24"/>
              </w:rPr>
            </w:pPr>
            <w:r w:rsidRPr="00B06D81">
              <w:t>Процесс, отвечающий за управление жизненным циклом всех запросов на обслуживание.</w:t>
            </w:r>
          </w:p>
        </w:tc>
      </w:tr>
    </w:tbl>
    <w:p w14:paraId="7BA4D88C" w14:textId="77777777" w:rsidR="008831C3" w:rsidRPr="00B06D81" w:rsidRDefault="008831C3">
      <w:pPr>
        <w:pStyle w:val="af9"/>
        <w:ind w:left="357"/>
      </w:pPr>
    </w:p>
    <w:p w14:paraId="7E145F3D" w14:textId="77777777" w:rsidR="008831C3" w:rsidRPr="00B06D81" w:rsidRDefault="007B7BFE" w:rsidP="006777D3">
      <w:pPr>
        <w:pStyle w:val="1"/>
        <w:numPr>
          <w:ilvl w:val="0"/>
          <w:numId w:val="11"/>
        </w:numPr>
        <w:tabs>
          <w:tab w:val="left" w:pos="1400"/>
        </w:tabs>
        <w:spacing w:before="120" w:after="120"/>
        <w:jc w:val="left"/>
        <w:rPr>
          <w:sz w:val="28"/>
          <w:szCs w:val="24"/>
        </w:rPr>
      </w:pPr>
      <w:bookmarkStart w:id="63" w:name="_Toc54874396"/>
      <w:bookmarkStart w:id="64" w:name="_Toc520175014"/>
      <w:bookmarkStart w:id="65" w:name="_Toc67127910"/>
      <w:bookmarkStart w:id="66" w:name="_Toc68433338"/>
      <w:bookmarkStart w:id="67" w:name="_Toc82577902"/>
      <w:bookmarkStart w:id="68" w:name="_Toc320224492"/>
      <w:bookmarkEnd w:id="8"/>
      <w:bookmarkEnd w:id="7"/>
      <w:bookmarkEnd w:id="6"/>
      <w:bookmarkEnd w:id="5"/>
      <w:bookmarkEnd w:id="4"/>
      <w:bookmarkEnd w:id="3"/>
      <w:bookmarkEnd w:id="2"/>
      <w:bookmarkEnd w:id="1"/>
      <w:bookmarkEnd w:id="14"/>
      <w:bookmarkEnd w:id="49"/>
      <w:bookmarkEnd w:id="50"/>
      <w:bookmarkEnd w:id="51"/>
      <w:r w:rsidRPr="00B06D81">
        <w:rPr>
          <w:sz w:val="28"/>
          <w:szCs w:val="24"/>
        </w:rPr>
        <w:lastRenderedPageBreak/>
        <w:t xml:space="preserve">Назначение и цели </w:t>
      </w:r>
      <w:r w:rsidR="001C14E0" w:rsidRPr="00B06D81">
        <w:rPr>
          <w:sz w:val="28"/>
          <w:szCs w:val="24"/>
        </w:rPr>
        <w:t>разработки</w:t>
      </w:r>
      <w:r w:rsidRPr="00B06D81">
        <w:rPr>
          <w:sz w:val="28"/>
          <w:szCs w:val="24"/>
        </w:rPr>
        <w:t xml:space="preserve"> ПО</w:t>
      </w:r>
      <w:bookmarkEnd w:id="63"/>
    </w:p>
    <w:p w14:paraId="6E96B0CD" w14:textId="77777777" w:rsidR="008831C3" w:rsidRPr="00B06D81" w:rsidRDefault="007B7BFE" w:rsidP="006777D3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69" w:name="_Toc54874397"/>
      <w:bookmarkEnd w:id="64"/>
      <w:bookmarkEnd w:id="65"/>
      <w:bookmarkEnd w:id="66"/>
      <w:bookmarkEnd w:id="67"/>
      <w:bookmarkEnd w:id="68"/>
      <w:r w:rsidRPr="00B06D81">
        <w:rPr>
          <w:sz w:val="24"/>
          <w:szCs w:val="24"/>
        </w:rPr>
        <w:t>Назначение ПО</w:t>
      </w:r>
      <w:bookmarkEnd w:id="69"/>
    </w:p>
    <w:p w14:paraId="26099C3D" w14:textId="77777777" w:rsidR="008831C3" w:rsidRPr="00B06D81" w:rsidRDefault="007B7BFE" w:rsidP="006777D3">
      <w:pPr>
        <w:pStyle w:val="1"/>
        <w:pageBreakBefore w:val="0"/>
        <w:numPr>
          <w:ilvl w:val="2"/>
          <w:numId w:val="11"/>
        </w:numPr>
        <w:tabs>
          <w:tab w:val="left" w:pos="1400"/>
        </w:tabs>
        <w:spacing w:before="120" w:after="120"/>
        <w:ind w:left="851" w:hanging="851"/>
        <w:jc w:val="left"/>
        <w:rPr>
          <w:sz w:val="24"/>
          <w:szCs w:val="24"/>
        </w:rPr>
      </w:pPr>
      <w:bookmarkStart w:id="70" w:name="_Toc483904869"/>
      <w:bookmarkStart w:id="71" w:name="_Toc483905023"/>
      <w:bookmarkStart w:id="72" w:name="_Toc54874398"/>
      <w:r w:rsidRPr="00B06D81">
        <w:rPr>
          <w:sz w:val="24"/>
          <w:szCs w:val="24"/>
        </w:rPr>
        <w:t>Вид автоматизируемой деятельности</w:t>
      </w:r>
      <w:bookmarkEnd w:id="70"/>
      <w:bookmarkEnd w:id="71"/>
      <w:bookmarkEnd w:id="72"/>
    </w:p>
    <w:p w14:paraId="59BB9C10" w14:textId="77777777" w:rsidR="008831C3" w:rsidRPr="00B06D81" w:rsidRDefault="007B7BFE">
      <w:pPr>
        <w:spacing w:before="120" w:after="120" w:line="276" w:lineRule="auto"/>
        <w:ind w:firstLine="720"/>
      </w:pPr>
      <w:r w:rsidRPr="00B06D81">
        <w:t>Деятельность ИТ-подразделений и ИТ-инфраструктур</w:t>
      </w:r>
      <w:r w:rsidR="005B13C1" w:rsidRPr="00B06D81">
        <w:t>ы</w:t>
      </w:r>
      <w:r w:rsidRPr="00B06D81">
        <w:t xml:space="preserve"> в рамках предоставления и сопровождения информационных услуг в</w:t>
      </w:r>
      <w:r w:rsidR="0049173D" w:rsidRPr="00B06D81">
        <w:t xml:space="preserve"> ПАО</w:t>
      </w:r>
      <w:r w:rsidRPr="00B06D81">
        <w:t xml:space="preserve"> </w:t>
      </w:r>
      <w:r w:rsidR="0049173D" w:rsidRPr="00B06D81">
        <w:t>«МРСК Центра и Приволжья»</w:t>
      </w:r>
      <w:r w:rsidRPr="00B06D81">
        <w:t>.</w:t>
      </w:r>
    </w:p>
    <w:p w14:paraId="0D5EEBBB" w14:textId="77777777" w:rsidR="008831C3" w:rsidRPr="00B06D81" w:rsidRDefault="007B7BFE" w:rsidP="006777D3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73" w:name="_Toc65891142"/>
      <w:bookmarkStart w:id="74" w:name="_Toc65901128"/>
      <w:bookmarkStart w:id="75" w:name="_Toc65907670"/>
      <w:bookmarkStart w:id="76" w:name="_Toc65891148"/>
      <w:bookmarkStart w:id="77" w:name="_Toc65901134"/>
      <w:bookmarkStart w:id="78" w:name="_Toc65907676"/>
      <w:bookmarkStart w:id="79" w:name="_Toc483904870"/>
      <w:bookmarkStart w:id="80" w:name="_Ref65667530"/>
      <w:bookmarkStart w:id="81" w:name="_Toc67127912"/>
      <w:bookmarkStart w:id="82" w:name="_Toc68433340"/>
      <w:bookmarkStart w:id="83" w:name="_Toc82577904"/>
      <w:bookmarkStart w:id="84" w:name="_Toc320224494"/>
      <w:bookmarkStart w:id="85" w:name="_Toc416260624"/>
      <w:bookmarkStart w:id="86" w:name="_Toc54874399"/>
      <w:bookmarkEnd w:id="73"/>
      <w:bookmarkEnd w:id="74"/>
      <w:bookmarkEnd w:id="75"/>
      <w:bookmarkEnd w:id="76"/>
      <w:bookmarkEnd w:id="77"/>
      <w:bookmarkEnd w:id="78"/>
      <w:r w:rsidRPr="00B06D81">
        <w:rPr>
          <w:sz w:val="24"/>
          <w:szCs w:val="24"/>
        </w:rPr>
        <w:t xml:space="preserve">Цель </w:t>
      </w:r>
      <w:r w:rsidR="001C14E0" w:rsidRPr="00B06D81">
        <w:rPr>
          <w:sz w:val="24"/>
          <w:szCs w:val="24"/>
        </w:rPr>
        <w:t>развит</w:t>
      </w:r>
      <w:r w:rsidRPr="00B06D81">
        <w:rPr>
          <w:sz w:val="24"/>
          <w:szCs w:val="24"/>
        </w:rPr>
        <w:t>ия</w:t>
      </w:r>
      <w:bookmarkEnd w:id="79"/>
      <w:bookmarkEnd w:id="80"/>
      <w:bookmarkEnd w:id="81"/>
      <w:bookmarkEnd w:id="82"/>
      <w:bookmarkEnd w:id="83"/>
      <w:bookmarkEnd w:id="84"/>
      <w:r w:rsidRPr="00B06D81">
        <w:rPr>
          <w:sz w:val="24"/>
          <w:szCs w:val="24"/>
        </w:rPr>
        <w:t xml:space="preserve"> системы</w:t>
      </w:r>
      <w:bookmarkEnd w:id="85"/>
      <w:bookmarkEnd w:id="86"/>
    </w:p>
    <w:p w14:paraId="0D861737" w14:textId="77777777" w:rsidR="008831C3" w:rsidRPr="00B06D81" w:rsidRDefault="007B7BFE">
      <w:pPr>
        <w:spacing w:after="120" w:line="276" w:lineRule="auto"/>
        <w:ind w:firstLine="720"/>
      </w:pPr>
      <w:r w:rsidRPr="00B06D81">
        <w:t xml:space="preserve">Стратегическими целями </w:t>
      </w:r>
      <w:r w:rsidR="001C14E0" w:rsidRPr="00B06D81">
        <w:t>развит</w:t>
      </w:r>
      <w:r w:rsidRPr="00B06D81">
        <w:t>ия Системы являются:</w:t>
      </w:r>
    </w:p>
    <w:p w14:paraId="6C3547E2" w14:textId="77777777" w:rsidR="008831C3" w:rsidRPr="00B06D81" w:rsidRDefault="007B7BFE" w:rsidP="006777D3">
      <w:pPr>
        <w:pStyle w:val="af9"/>
        <w:numPr>
          <w:ilvl w:val="0"/>
          <w:numId w:val="3"/>
        </w:numPr>
        <w:spacing w:after="120"/>
        <w:jc w:val="both"/>
      </w:pPr>
      <w:r w:rsidRPr="00B06D81">
        <w:t>Обеспечение непрерывности бизнес-процессов Заказчика;</w:t>
      </w:r>
    </w:p>
    <w:p w14:paraId="53139E10" w14:textId="77777777" w:rsidR="008831C3" w:rsidRPr="00B06D81" w:rsidRDefault="007B7BFE" w:rsidP="006777D3">
      <w:pPr>
        <w:pStyle w:val="af9"/>
        <w:numPr>
          <w:ilvl w:val="0"/>
          <w:numId w:val="3"/>
        </w:numPr>
        <w:spacing w:after="120"/>
        <w:jc w:val="both"/>
      </w:pPr>
      <w:r w:rsidRPr="00B06D81">
        <w:t>Повышение качества обслуживания и уровня удовлетворённости пользователей;</w:t>
      </w:r>
    </w:p>
    <w:p w14:paraId="32A3BA7C" w14:textId="77777777" w:rsidR="00630D6B" w:rsidRPr="00B06D81" w:rsidRDefault="00630D6B" w:rsidP="006777D3">
      <w:pPr>
        <w:pStyle w:val="af9"/>
        <w:numPr>
          <w:ilvl w:val="0"/>
          <w:numId w:val="3"/>
        </w:numPr>
        <w:spacing w:after="120"/>
        <w:jc w:val="both"/>
      </w:pPr>
      <w:r w:rsidRPr="00B06D81">
        <w:t xml:space="preserve">Масштабирование Системы для возможности совместной работы ПАО «МРСК Центра» и ПАО «МРСК Центра и Приволжья»; </w:t>
      </w:r>
    </w:p>
    <w:p w14:paraId="4E35E563" w14:textId="77777777" w:rsidR="008831C3" w:rsidRPr="00B06D81" w:rsidRDefault="007B7BFE" w:rsidP="006777D3">
      <w:pPr>
        <w:pStyle w:val="af9"/>
        <w:numPr>
          <w:ilvl w:val="0"/>
          <w:numId w:val="3"/>
        </w:numPr>
        <w:spacing w:after="120"/>
        <w:jc w:val="both"/>
      </w:pPr>
      <w:r w:rsidRPr="00B06D81">
        <w:t>Снижение стоимости предоставляемых ИТ-сервисов.</w:t>
      </w:r>
    </w:p>
    <w:p w14:paraId="04ADE59A" w14:textId="77777777" w:rsidR="008831C3" w:rsidRPr="00B06D81" w:rsidRDefault="007B7BFE">
      <w:pPr>
        <w:spacing w:after="120"/>
      </w:pPr>
      <w:r w:rsidRPr="00B06D81">
        <w:t>В рамках достижения указанных целей необходимо решить следующие задачи:</w:t>
      </w:r>
    </w:p>
    <w:p w14:paraId="1E4E083C" w14:textId="77777777" w:rsidR="008831C3" w:rsidRPr="00B06D81" w:rsidRDefault="007B7BFE" w:rsidP="006777D3">
      <w:pPr>
        <w:pStyle w:val="af9"/>
        <w:numPr>
          <w:ilvl w:val="0"/>
          <w:numId w:val="3"/>
        </w:numPr>
        <w:spacing w:after="120"/>
        <w:jc w:val="both"/>
      </w:pPr>
      <w:r w:rsidRPr="00B06D81">
        <w:t>Улучшение качества обслуживания пользователей, повышение удовлетворённости пользователей:</w:t>
      </w:r>
    </w:p>
    <w:p w14:paraId="329E9D9F" w14:textId="77777777" w:rsidR="008831C3" w:rsidRPr="00B06D81" w:rsidRDefault="007B7BFE" w:rsidP="006777D3">
      <w:pPr>
        <w:pStyle w:val="af9"/>
        <w:numPr>
          <w:ilvl w:val="1"/>
          <w:numId w:val="3"/>
        </w:numPr>
        <w:spacing w:after="120"/>
        <w:jc w:val="both"/>
      </w:pPr>
      <w:r w:rsidRPr="00B06D81">
        <w:t>Организация единой точки контакта с подразделениями, осуществляющими поддержку пользователей.</w:t>
      </w:r>
    </w:p>
    <w:p w14:paraId="0A119C9B" w14:textId="77777777" w:rsidR="008831C3" w:rsidRPr="00B06D81" w:rsidRDefault="007B7BFE" w:rsidP="006777D3">
      <w:pPr>
        <w:pStyle w:val="af9"/>
        <w:numPr>
          <w:ilvl w:val="1"/>
          <w:numId w:val="3"/>
        </w:numPr>
        <w:spacing w:after="120"/>
        <w:jc w:val="both"/>
      </w:pPr>
      <w:r w:rsidRPr="00B06D81">
        <w:t>Сокращение времени выполнения запросов.</w:t>
      </w:r>
    </w:p>
    <w:p w14:paraId="60B1907E" w14:textId="77777777" w:rsidR="008831C3" w:rsidRPr="00B06D81" w:rsidRDefault="007B7BFE" w:rsidP="006777D3">
      <w:pPr>
        <w:pStyle w:val="af9"/>
        <w:numPr>
          <w:ilvl w:val="1"/>
          <w:numId w:val="3"/>
        </w:numPr>
        <w:spacing w:after="120"/>
        <w:jc w:val="both"/>
      </w:pPr>
      <w:r w:rsidRPr="00B06D81">
        <w:t>Оптимизация обслуживания пользователей за счёт предоставления специалистам типовых решений и алгоритмов.</w:t>
      </w:r>
    </w:p>
    <w:p w14:paraId="170115BB" w14:textId="77777777" w:rsidR="008831C3" w:rsidRPr="00B06D81" w:rsidRDefault="001C14E0" w:rsidP="006777D3">
      <w:pPr>
        <w:pStyle w:val="af9"/>
        <w:numPr>
          <w:ilvl w:val="1"/>
          <w:numId w:val="3"/>
        </w:numPr>
        <w:spacing w:after="120"/>
        <w:jc w:val="both"/>
      </w:pPr>
      <w:r w:rsidRPr="00B06D81">
        <w:t>Развит</w:t>
      </w:r>
      <w:r w:rsidR="007B7BFE" w:rsidRPr="00B06D81">
        <w:t>ие инструментов контроля качества ИТ-услуг, выполняемых по запросам.</w:t>
      </w:r>
    </w:p>
    <w:p w14:paraId="1FAB6640" w14:textId="77777777" w:rsidR="008831C3" w:rsidRPr="00B06D81" w:rsidRDefault="007B7BFE" w:rsidP="006777D3">
      <w:pPr>
        <w:pStyle w:val="af9"/>
        <w:numPr>
          <w:ilvl w:val="1"/>
          <w:numId w:val="3"/>
        </w:numPr>
        <w:spacing w:after="120"/>
        <w:jc w:val="both"/>
      </w:pPr>
      <w:r w:rsidRPr="00B06D81">
        <w:t>Контроль соглашений об уровне обслуживания.</w:t>
      </w:r>
    </w:p>
    <w:p w14:paraId="0D7E6B63" w14:textId="77777777" w:rsidR="008831C3" w:rsidRPr="00B06D81" w:rsidRDefault="007B7BFE" w:rsidP="006777D3">
      <w:pPr>
        <w:pStyle w:val="af9"/>
        <w:numPr>
          <w:ilvl w:val="1"/>
          <w:numId w:val="3"/>
        </w:numPr>
        <w:spacing w:after="120"/>
        <w:jc w:val="both"/>
      </w:pPr>
      <w:r w:rsidRPr="00B06D81">
        <w:t>Предоставление пользователям актуальной информации, своевременное информирование пользователей о внедряемых изменениях и других мероприятиях, выполняемых в процессе поддержки ИТ-сервисов.</w:t>
      </w:r>
    </w:p>
    <w:p w14:paraId="45EA690A" w14:textId="77777777" w:rsidR="008831C3" w:rsidRPr="00B06D81" w:rsidRDefault="007B7BFE" w:rsidP="006777D3">
      <w:pPr>
        <w:pStyle w:val="af9"/>
        <w:numPr>
          <w:ilvl w:val="0"/>
          <w:numId w:val="3"/>
        </w:numPr>
        <w:spacing w:after="120"/>
        <w:jc w:val="both"/>
      </w:pPr>
      <w:r w:rsidRPr="00B06D81">
        <w:t>Оптимизация управления сервисными подразделениями:</w:t>
      </w:r>
    </w:p>
    <w:p w14:paraId="4CCC87B0" w14:textId="77777777" w:rsidR="008831C3" w:rsidRPr="00B06D81" w:rsidRDefault="007B7BFE" w:rsidP="006777D3">
      <w:pPr>
        <w:pStyle w:val="af9"/>
        <w:numPr>
          <w:ilvl w:val="1"/>
          <w:numId w:val="3"/>
        </w:numPr>
        <w:spacing w:after="120"/>
        <w:jc w:val="both"/>
      </w:pPr>
      <w:r w:rsidRPr="00B06D81">
        <w:t xml:space="preserve">Получение актуальной информации по загрузке исполнителей. </w:t>
      </w:r>
    </w:p>
    <w:p w14:paraId="5D7E49B8" w14:textId="77777777" w:rsidR="008831C3" w:rsidRPr="00B06D81" w:rsidRDefault="007B7BFE" w:rsidP="006777D3">
      <w:pPr>
        <w:pStyle w:val="af9"/>
        <w:numPr>
          <w:ilvl w:val="1"/>
          <w:numId w:val="3"/>
        </w:numPr>
        <w:spacing w:after="120"/>
        <w:jc w:val="both"/>
      </w:pPr>
      <w:r w:rsidRPr="00B06D81">
        <w:t xml:space="preserve">Своевременное перераспределение </w:t>
      </w:r>
      <w:r w:rsidR="00CF07BC" w:rsidRPr="00B06D81">
        <w:t xml:space="preserve">запросов </w:t>
      </w:r>
      <w:r w:rsidRPr="00B06D81">
        <w:t>между сотрудниками и подразделениями.</w:t>
      </w:r>
    </w:p>
    <w:p w14:paraId="50DF0F6E" w14:textId="77777777" w:rsidR="008831C3" w:rsidRPr="00B06D81" w:rsidRDefault="007B7BFE" w:rsidP="006777D3">
      <w:pPr>
        <w:pStyle w:val="af9"/>
        <w:numPr>
          <w:ilvl w:val="1"/>
          <w:numId w:val="3"/>
        </w:numPr>
        <w:spacing w:after="120"/>
        <w:jc w:val="both"/>
      </w:pPr>
      <w:r w:rsidRPr="00B06D81">
        <w:t>Оценка трудозатрат и качества выполнения запросов исполнителями.</w:t>
      </w:r>
    </w:p>
    <w:p w14:paraId="185FC4E8" w14:textId="77777777" w:rsidR="008831C3" w:rsidRPr="00B06D81" w:rsidRDefault="007B7BFE" w:rsidP="006777D3">
      <w:pPr>
        <w:pStyle w:val="af9"/>
        <w:numPr>
          <w:ilvl w:val="1"/>
          <w:numId w:val="3"/>
        </w:numPr>
        <w:spacing w:after="120"/>
        <w:jc w:val="both"/>
      </w:pPr>
      <w:r w:rsidRPr="00B06D81">
        <w:t>Выделение стандартных типов запросов с фиксированным маршрутом прохождения.</w:t>
      </w:r>
    </w:p>
    <w:p w14:paraId="2D11B8DF" w14:textId="77777777" w:rsidR="008831C3" w:rsidRPr="00B06D81" w:rsidRDefault="007B7BFE" w:rsidP="006777D3">
      <w:pPr>
        <w:pStyle w:val="af9"/>
        <w:numPr>
          <w:ilvl w:val="1"/>
          <w:numId w:val="3"/>
        </w:numPr>
        <w:spacing w:after="120"/>
        <w:jc w:val="both"/>
      </w:pPr>
      <w:r w:rsidRPr="00B06D81">
        <w:t>Формирование нормативов на стандартные действия, классификация выполняемых действий.</w:t>
      </w:r>
    </w:p>
    <w:p w14:paraId="1BEE0C85" w14:textId="77777777" w:rsidR="008831C3" w:rsidRPr="00B06D81" w:rsidRDefault="007B7BFE" w:rsidP="006777D3">
      <w:pPr>
        <w:pStyle w:val="af9"/>
        <w:numPr>
          <w:ilvl w:val="1"/>
          <w:numId w:val="3"/>
        </w:numPr>
        <w:spacing w:after="120"/>
        <w:jc w:val="both"/>
      </w:pPr>
      <w:r w:rsidRPr="00B06D81">
        <w:t>Унификация процессов управления запросами</w:t>
      </w:r>
      <w:r w:rsidR="00EF557F" w:rsidRPr="00B06D81">
        <w:t>,</w:t>
      </w:r>
      <w:r w:rsidRPr="00B06D81">
        <w:t xml:space="preserve"> </w:t>
      </w:r>
      <w:r w:rsidR="00EF557F" w:rsidRPr="00B06D81">
        <w:t>предоставления,</w:t>
      </w:r>
      <w:r w:rsidR="00CF07BC" w:rsidRPr="00B06D81">
        <w:t xml:space="preserve"> и поддержки ИТ-сервисов</w:t>
      </w:r>
      <w:r w:rsidRPr="00B06D81">
        <w:t>.</w:t>
      </w:r>
    </w:p>
    <w:p w14:paraId="16630510" w14:textId="77777777" w:rsidR="008831C3" w:rsidRPr="00B06D81" w:rsidRDefault="007B7BFE" w:rsidP="006777D3">
      <w:pPr>
        <w:pStyle w:val="af9"/>
        <w:numPr>
          <w:ilvl w:val="1"/>
          <w:numId w:val="3"/>
        </w:numPr>
        <w:spacing w:after="120"/>
        <w:jc w:val="both"/>
      </w:pPr>
      <w:r w:rsidRPr="00B06D81">
        <w:lastRenderedPageBreak/>
        <w:t xml:space="preserve">Формализация деятельности подразделений, вовлечённых в процессы поддержки предоставления </w:t>
      </w:r>
      <w:r w:rsidR="00CF07BC" w:rsidRPr="00B06D81">
        <w:t>и поддержки ИТ-сервисов</w:t>
      </w:r>
      <w:r w:rsidRPr="00B06D81">
        <w:t>: участников процесса управления запросами пользователей, инцидентами, проблемами (специалистов первой линии поддержки, руководителей подразделений, менеджеров процессов);</w:t>
      </w:r>
    </w:p>
    <w:p w14:paraId="6FC5F9DF" w14:textId="77777777" w:rsidR="008831C3" w:rsidRPr="00B06D81" w:rsidRDefault="007B7BFE" w:rsidP="006777D3">
      <w:pPr>
        <w:pStyle w:val="af9"/>
        <w:numPr>
          <w:ilvl w:val="0"/>
          <w:numId w:val="3"/>
        </w:numPr>
        <w:spacing w:after="120"/>
        <w:jc w:val="both"/>
      </w:pPr>
      <w:r w:rsidRPr="00B06D81">
        <w:t>Повышение эффективности деятельности сотрудников и использования ресурсов:</w:t>
      </w:r>
    </w:p>
    <w:p w14:paraId="190FCFA8" w14:textId="77777777" w:rsidR="008831C3" w:rsidRPr="00B06D81" w:rsidRDefault="007B7BFE" w:rsidP="006777D3">
      <w:pPr>
        <w:pStyle w:val="af9"/>
        <w:numPr>
          <w:ilvl w:val="1"/>
          <w:numId w:val="3"/>
        </w:numPr>
        <w:spacing w:after="120"/>
        <w:jc w:val="both"/>
      </w:pPr>
      <w:r w:rsidRPr="00B06D81">
        <w:t>Распределение ответственности и определение порядка взаимодействия между специалистами.</w:t>
      </w:r>
    </w:p>
    <w:p w14:paraId="0E9E2C63" w14:textId="77777777" w:rsidR="008831C3" w:rsidRPr="00B06D81" w:rsidRDefault="007B7BFE" w:rsidP="006777D3">
      <w:pPr>
        <w:pStyle w:val="af9"/>
        <w:numPr>
          <w:ilvl w:val="1"/>
          <w:numId w:val="3"/>
        </w:numPr>
        <w:spacing w:after="120"/>
        <w:jc w:val="both"/>
      </w:pPr>
      <w:r w:rsidRPr="00B06D81">
        <w:t>Диспетчеризация запросов и равномерное распределение выполняемых действий между различными группами специалистов, задействованных в процессах поддержки.</w:t>
      </w:r>
    </w:p>
    <w:p w14:paraId="651988F6" w14:textId="77777777" w:rsidR="008831C3" w:rsidRPr="00B06D81" w:rsidRDefault="007B7BFE" w:rsidP="006777D3">
      <w:pPr>
        <w:pStyle w:val="af9"/>
        <w:numPr>
          <w:ilvl w:val="1"/>
          <w:numId w:val="3"/>
        </w:numPr>
        <w:spacing w:after="120"/>
        <w:jc w:val="both"/>
      </w:pPr>
      <w:r w:rsidRPr="00B06D81">
        <w:t xml:space="preserve">Своевременное привлечение специалистов более высокой квалификации или полномочий (эскалация). </w:t>
      </w:r>
    </w:p>
    <w:p w14:paraId="1FA82BA6" w14:textId="77777777" w:rsidR="008831C3" w:rsidRPr="00B06D81" w:rsidRDefault="007B7BFE" w:rsidP="006777D3">
      <w:pPr>
        <w:pStyle w:val="af9"/>
        <w:numPr>
          <w:ilvl w:val="1"/>
          <w:numId w:val="3"/>
        </w:numPr>
        <w:spacing w:after="120"/>
        <w:jc w:val="both"/>
      </w:pPr>
      <w:r w:rsidRPr="00B06D81">
        <w:t xml:space="preserve">Накопление актуальной информации обо всей истории предоставления </w:t>
      </w:r>
      <w:r w:rsidR="00CF07BC" w:rsidRPr="00B06D81">
        <w:t xml:space="preserve">сервиса </w:t>
      </w:r>
      <w:r w:rsidRPr="00B06D81">
        <w:t>и взаимодействия с пользователем, предоставление доступа к данной информации сотрудникам в соответствии с разграничением прав доступа.</w:t>
      </w:r>
    </w:p>
    <w:p w14:paraId="119F3076" w14:textId="77777777" w:rsidR="008831C3" w:rsidRPr="00B06D81" w:rsidRDefault="007B7BFE" w:rsidP="006777D3">
      <w:pPr>
        <w:pStyle w:val="af9"/>
        <w:numPr>
          <w:ilvl w:val="0"/>
          <w:numId w:val="3"/>
        </w:numPr>
        <w:spacing w:after="120"/>
        <w:jc w:val="both"/>
      </w:pPr>
      <w:r w:rsidRPr="00B06D81">
        <w:t>Консолидация всех ресурсов Заказчика и ресурсов внешних партнёрских/сервисных организаций:</w:t>
      </w:r>
    </w:p>
    <w:p w14:paraId="2312D857" w14:textId="77777777" w:rsidR="008831C3" w:rsidRPr="00B06D81" w:rsidRDefault="007B7BFE" w:rsidP="006777D3">
      <w:pPr>
        <w:pStyle w:val="af9"/>
        <w:numPr>
          <w:ilvl w:val="1"/>
          <w:numId w:val="3"/>
        </w:numPr>
        <w:ind w:hanging="357"/>
        <w:jc w:val="both"/>
      </w:pPr>
      <w:r w:rsidRPr="00B06D81">
        <w:t>Формирование многоуровневой структуры поддержки.</w:t>
      </w:r>
    </w:p>
    <w:p w14:paraId="2502414C" w14:textId="77777777" w:rsidR="008831C3" w:rsidRPr="00B06D81" w:rsidRDefault="007B7BFE" w:rsidP="006777D3">
      <w:pPr>
        <w:pStyle w:val="af9"/>
        <w:numPr>
          <w:ilvl w:val="1"/>
          <w:numId w:val="3"/>
        </w:numPr>
        <w:ind w:hanging="357"/>
        <w:jc w:val="both"/>
      </w:pPr>
      <w:r w:rsidRPr="00B06D81">
        <w:t xml:space="preserve">Эскалация </w:t>
      </w:r>
      <w:r w:rsidR="00CF07BC" w:rsidRPr="00B06D81">
        <w:t xml:space="preserve">запросов и </w:t>
      </w:r>
      <w:r w:rsidRPr="00B06D81">
        <w:t xml:space="preserve">проблем из филиалов в подразделения </w:t>
      </w:r>
      <w:r w:rsidR="008D0011" w:rsidRPr="00B06D81">
        <w:t xml:space="preserve">Исполнительного аппарата </w:t>
      </w:r>
      <w:r w:rsidRPr="00B06D81">
        <w:t>или внешним сервисным организациям.</w:t>
      </w:r>
    </w:p>
    <w:p w14:paraId="628FC338" w14:textId="77777777" w:rsidR="008831C3" w:rsidRPr="00B06D81" w:rsidRDefault="007B7BFE" w:rsidP="006777D3">
      <w:pPr>
        <w:pStyle w:val="af9"/>
        <w:numPr>
          <w:ilvl w:val="1"/>
          <w:numId w:val="3"/>
        </w:numPr>
        <w:ind w:hanging="357"/>
        <w:jc w:val="both"/>
      </w:pPr>
      <w:r w:rsidRPr="00B06D81">
        <w:t>Формирование Базы Знаний.</w:t>
      </w:r>
    </w:p>
    <w:p w14:paraId="4041278A" w14:textId="77777777" w:rsidR="008831C3" w:rsidRPr="00B06D81" w:rsidRDefault="007B7BFE" w:rsidP="006777D3">
      <w:pPr>
        <w:pStyle w:val="af9"/>
        <w:numPr>
          <w:ilvl w:val="1"/>
          <w:numId w:val="3"/>
        </w:numPr>
        <w:ind w:hanging="357"/>
        <w:jc w:val="both"/>
      </w:pPr>
      <w:r w:rsidRPr="00B06D81">
        <w:t>Своевременное оповещение поставщиков сервисных услуг о необходимости выполнения действий по запросам.</w:t>
      </w:r>
    </w:p>
    <w:p w14:paraId="1E96BE10" w14:textId="77777777" w:rsidR="008831C3" w:rsidRPr="00B06D81" w:rsidRDefault="007B7BFE" w:rsidP="006777D3">
      <w:pPr>
        <w:pStyle w:val="af9"/>
        <w:numPr>
          <w:ilvl w:val="0"/>
          <w:numId w:val="3"/>
        </w:numPr>
        <w:spacing w:after="120"/>
        <w:jc w:val="both"/>
      </w:pPr>
      <w:r w:rsidRPr="00B06D81">
        <w:t>Накопление и анализ информации, поиск «узких» мест и корневых проблем:</w:t>
      </w:r>
    </w:p>
    <w:p w14:paraId="180638FE" w14:textId="77777777" w:rsidR="008831C3" w:rsidRPr="00B06D81" w:rsidRDefault="007B7BFE" w:rsidP="006777D3">
      <w:pPr>
        <w:pStyle w:val="af9"/>
        <w:numPr>
          <w:ilvl w:val="1"/>
          <w:numId w:val="3"/>
        </w:numPr>
        <w:spacing w:after="120"/>
        <w:jc w:val="both"/>
      </w:pPr>
      <w:r w:rsidRPr="00B06D81">
        <w:t>Обеспечение накопления информации о запросах, пригодной для последующего анализа эффективности, планирования развития, выявления проблем.</w:t>
      </w:r>
    </w:p>
    <w:p w14:paraId="41C51F32" w14:textId="77777777" w:rsidR="008831C3" w:rsidRPr="00B06D81" w:rsidRDefault="007B7BFE" w:rsidP="006777D3">
      <w:pPr>
        <w:pStyle w:val="af9"/>
        <w:numPr>
          <w:ilvl w:val="1"/>
          <w:numId w:val="3"/>
        </w:numPr>
        <w:spacing w:after="120"/>
        <w:jc w:val="both"/>
      </w:pPr>
      <w:r w:rsidRPr="00B06D81">
        <w:t>Накопление и повторное использование знаний.</w:t>
      </w:r>
    </w:p>
    <w:p w14:paraId="424AA079" w14:textId="77777777" w:rsidR="008831C3" w:rsidRPr="00B06D81" w:rsidRDefault="007B7BFE" w:rsidP="006777D3">
      <w:pPr>
        <w:pStyle w:val="1"/>
        <w:numPr>
          <w:ilvl w:val="0"/>
          <w:numId w:val="11"/>
        </w:numPr>
        <w:tabs>
          <w:tab w:val="left" w:pos="1400"/>
        </w:tabs>
        <w:spacing w:before="120" w:after="120"/>
        <w:jc w:val="left"/>
        <w:rPr>
          <w:sz w:val="28"/>
          <w:szCs w:val="24"/>
        </w:rPr>
      </w:pPr>
      <w:bookmarkStart w:id="87" w:name="_Toc65907678"/>
      <w:bookmarkStart w:id="88" w:name="_Toc67127913"/>
      <w:bookmarkStart w:id="89" w:name="_Toc68433341"/>
      <w:bookmarkStart w:id="90" w:name="_Toc82577905"/>
      <w:bookmarkStart w:id="91" w:name="_Toc320224495"/>
      <w:bookmarkStart w:id="92" w:name="_Toc416260625"/>
      <w:bookmarkStart w:id="93" w:name="_Toc54874400"/>
      <w:bookmarkEnd w:id="87"/>
      <w:r w:rsidRPr="00B06D81">
        <w:rPr>
          <w:sz w:val="28"/>
          <w:szCs w:val="24"/>
        </w:rPr>
        <w:lastRenderedPageBreak/>
        <w:t>Характеристика объектов</w:t>
      </w:r>
      <w:r w:rsidR="000E576B" w:rsidRPr="00B06D81">
        <w:rPr>
          <w:sz w:val="28"/>
          <w:szCs w:val="24"/>
        </w:rPr>
        <w:t xml:space="preserve"> </w:t>
      </w:r>
      <w:r w:rsidRPr="00B06D81">
        <w:rPr>
          <w:sz w:val="28"/>
          <w:szCs w:val="24"/>
        </w:rPr>
        <w:t>автоматизации</w:t>
      </w:r>
      <w:bookmarkEnd w:id="88"/>
      <w:bookmarkEnd w:id="89"/>
      <w:bookmarkEnd w:id="90"/>
      <w:bookmarkEnd w:id="91"/>
      <w:bookmarkEnd w:id="92"/>
      <w:bookmarkEnd w:id="93"/>
    </w:p>
    <w:p w14:paraId="43FB1D98" w14:textId="77777777" w:rsidR="008831C3" w:rsidRPr="00B06D81" w:rsidRDefault="007B7BFE" w:rsidP="006777D3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94" w:name="_Toc68433342"/>
      <w:bookmarkStart w:id="95" w:name="_Toc82577906"/>
      <w:bookmarkStart w:id="96" w:name="_Toc320224496"/>
      <w:bookmarkStart w:id="97" w:name="_Toc416260626"/>
      <w:bookmarkStart w:id="98" w:name="_Toc54874401"/>
      <w:r w:rsidRPr="00B06D81">
        <w:rPr>
          <w:sz w:val="24"/>
          <w:szCs w:val="24"/>
        </w:rPr>
        <w:t>Общая характеристика деятельности</w:t>
      </w:r>
      <w:bookmarkEnd w:id="94"/>
      <w:bookmarkEnd w:id="95"/>
      <w:bookmarkEnd w:id="96"/>
      <w:bookmarkEnd w:id="97"/>
      <w:bookmarkEnd w:id="98"/>
    </w:p>
    <w:p w14:paraId="13AB2FAE" w14:textId="77777777" w:rsidR="009D2E36" w:rsidRPr="00B06D81" w:rsidRDefault="0049173D" w:rsidP="00E71A03">
      <w:pPr>
        <w:pStyle w:val="aff0"/>
        <w:ind w:firstLine="567"/>
        <w:jc w:val="both"/>
      </w:pPr>
      <w:r w:rsidRPr="00B06D81">
        <w:t xml:space="preserve">ПАО «МРСК Центра и Приволжья» </w:t>
      </w:r>
      <w:r w:rsidR="007B7BFE" w:rsidRPr="00B06D81">
        <w:t xml:space="preserve">– </w:t>
      </w:r>
      <w:r w:rsidR="009D2E36" w:rsidRPr="00B06D81">
        <w:t xml:space="preserve"> дочерняя компания ПАО «</w:t>
      </w:r>
      <w:proofErr w:type="spellStart"/>
      <w:r w:rsidR="009D2E36" w:rsidRPr="00B06D81">
        <w:t>Россети</w:t>
      </w:r>
      <w:proofErr w:type="spellEnd"/>
      <w:r w:rsidR="009D2E36" w:rsidRPr="00B06D81">
        <w:t>» - основной поставщик услуг по передаче электроэнергии и технологическому присоединению к электросетям во Владимирской, Ивановской, Калужской, Кировской, Нижегородской, Рязанской, Тульской областях, а также в Республике Марий Эл и Удмуртской Республике.</w:t>
      </w:r>
    </w:p>
    <w:p w14:paraId="2950E96C" w14:textId="77777777" w:rsidR="009D2E36" w:rsidRPr="00B06D81" w:rsidRDefault="009D2E36" w:rsidP="00E71A03">
      <w:pPr>
        <w:pStyle w:val="aff0"/>
        <w:ind w:firstLine="567"/>
        <w:jc w:val="both"/>
      </w:pPr>
      <w:r w:rsidRPr="00B06D81">
        <w:t xml:space="preserve">ПАО «МРСК Центра и Приволжья» (до 2015 года - ОАО «МРСК Центра и Приволжья») зарегистрировано в Нижнем Новгороде 28 июня 2007 года. </w:t>
      </w:r>
    </w:p>
    <w:p w14:paraId="2017AB74" w14:textId="77777777" w:rsidR="009D2E36" w:rsidRPr="00B06D81" w:rsidRDefault="009D2E36" w:rsidP="00E71A03">
      <w:pPr>
        <w:pStyle w:val="aff0"/>
        <w:ind w:firstLine="567"/>
        <w:jc w:val="both"/>
      </w:pPr>
      <w:r w:rsidRPr="00B06D81">
        <w:t>Территория ответственности компании составляет</w:t>
      </w:r>
      <w:r w:rsidRPr="00B06D81">
        <w:rPr>
          <w:b/>
          <w:bCs/>
        </w:rPr>
        <w:t xml:space="preserve"> 408 тыс. км</w:t>
      </w:r>
      <w:r w:rsidRPr="00B06D81">
        <w:t xml:space="preserve"> с населением </w:t>
      </w:r>
      <w:r w:rsidRPr="00B06D81">
        <w:rPr>
          <w:b/>
          <w:bCs/>
        </w:rPr>
        <w:t xml:space="preserve">12,8 млн </w:t>
      </w:r>
      <w:r w:rsidRPr="00B06D81">
        <w:t xml:space="preserve">человек. Численность персонала – </w:t>
      </w:r>
      <w:r w:rsidRPr="00B06D81">
        <w:rPr>
          <w:b/>
          <w:bCs/>
        </w:rPr>
        <w:t>более 22,6 тыс. человек.</w:t>
      </w:r>
      <w:r w:rsidRPr="00B06D81">
        <w:t xml:space="preserve"> </w:t>
      </w:r>
    </w:p>
    <w:p w14:paraId="4719451A" w14:textId="77777777" w:rsidR="009D2E36" w:rsidRPr="00B06D81" w:rsidRDefault="009D2E36" w:rsidP="00E71A03">
      <w:pPr>
        <w:pStyle w:val="aff0"/>
        <w:ind w:firstLine="567"/>
        <w:jc w:val="both"/>
      </w:pPr>
      <w:r w:rsidRPr="00B06D81">
        <w:t xml:space="preserve">Под управлением ПАО «МРСК Центра и Приволжья» находится 271,2 тыс. км воздушных и кабельных линий электропередачи, 1553 подстанции 35-220 </w:t>
      </w:r>
      <w:proofErr w:type="spellStart"/>
      <w:r w:rsidRPr="00B06D81">
        <w:t>кВ</w:t>
      </w:r>
      <w:proofErr w:type="spellEnd"/>
      <w:r w:rsidRPr="00B06D81">
        <w:t xml:space="preserve">, 63,2 тыс. трансформаторных подстанций 6-35/0,4 </w:t>
      </w:r>
      <w:proofErr w:type="spellStart"/>
      <w:r w:rsidRPr="00B06D81">
        <w:t>кВ</w:t>
      </w:r>
      <w:proofErr w:type="spellEnd"/>
      <w:r w:rsidRPr="00B06D81">
        <w:t xml:space="preserve"> и распределительных пунктов 6-10 </w:t>
      </w:r>
      <w:proofErr w:type="spellStart"/>
      <w:r w:rsidRPr="00B06D81">
        <w:t>кВ.</w:t>
      </w:r>
      <w:proofErr w:type="spellEnd"/>
      <w:r w:rsidRPr="00B06D81">
        <w:t xml:space="preserve"> Общая мощность этих </w:t>
      </w:r>
      <w:proofErr w:type="spellStart"/>
      <w:r w:rsidRPr="00B06D81">
        <w:t>энергообъектов</w:t>
      </w:r>
      <w:proofErr w:type="spellEnd"/>
      <w:r w:rsidRPr="00B06D81">
        <w:t xml:space="preserve"> превышает 42,2 тыс. МВА.</w:t>
      </w:r>
    </w:p>
    <w:p w14:paraId="2F7CC69F" w14:textId="77777777" w:rsidR="008831C3" w:rsidRPr="00B06D81" w:rsidRDefault="009D2E36" w:rsidP="009D2E36">
      <w:pPr>
        <w:spacing w:after="120" w:line="276" w:lineRule="auto"/>
        <w:ind w:firstLine="720"/>
      </w:pPr>
      <w:r w:rsidRPr="00B06D81">
        <w:t>За годы своей работы компания заняла прочную позицию в энергетической отрасли, значительно повысила уровень качества энергоснабжения потребителей на территории девяти регионов присутствия.</w:t>
      </w:r>
    </w:p>
    <w:p w14:paraId="60DC82DF" w14:textId="77777777" w:rsidR="008831C3" w:rsidRPr="00B06D81" w:rsidRDefault="007B7BFE">
      <w:pPr>
        <w:spacing w:after="120" w:line="276" w:lineRule="auto"/>
        <w:ind w:firstLine="720"/>
      </w:pPr>
      <w:r w:rsidRPr="00B06D81">
        <w:t>Количество пользователей ИТ-сервисов – не более 1</w:t>
      </w:r>
      <w:r w:rsidR="009D2E36" w:rsidRPr="00B06D81">
        <w:t>2</w:t>
      </w:r>
      <w:r w:rsidRPr="00B06D81">
        <w:t xml:space="preserve"> 000 человек.</w:t>
      </w:r>
    </w:p>
    <w:p w14:paraId="06959F4C" w14:textId="77777777" w:rsidR="008831C3" w:rsidRPr="00B06D81" w:rsidRDefault="007B7BFE">
      <w:pPr>
        <w:spacing w:after="120" w:line="276" w:lineRule="auto"/>
        <w:ind w:firstLine="720"/>
      </w:pPr>
      <w:r w:rsidRPr="00B06D81">
        <w:t xml:space="preserve">Количество ИТ-сотрудников – не более </w:t>
      </w:r>
      <w:r w:rsidR="009D2E36" w:rsidRPr="00B06D81">
        <w:t>1000</w:t>
      </w:r>
      <w:r w:rsidRPr="00B06D81">
        <w:t xml:space="preserve"> человек.</w:t>
      </w:r>
    </w:p>
    <w:p w14:paraId="350CEADF" w14:textId="77777777" w:rsidR="008831C3" w:rsidRPr="00B06D81" w:rsidRDefault="007B7BFE">
      <w:pPr>
        <w:spacing w:after="120" w:line="276" w:lineRule="auto"/>
        <w:ind w:firstLine="720"/>
      </w:pPr>
      <w:r w:rsidRPr="00B06D81">
        <w:t>На поддержке ИТ-специалистов находится более 150 000 экземпляров оборудования вычислительной и технологической сети, а также телеком-оборудование.</w:t>
      </w:r>
    </w:p>
    <w:p w14:paraId="4B9B32B2" w14:textId="77777777" w:rsidR="008831C3" w:rsidRPr="00B06D81" w:rsidRDefault="007B7BFE" w:rsidP="006777D3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99" w:name="_Toc65907693"/>
      <w:bookmarkStart w:id="100" w:name="_Toc82577907"/>
      <w:bookmarkStart w:id="101" w:name="_Toc320224497"/>
      <w:bookmarkStart w:id="102" w:name="_Toc416260627"/>
      <w:bookmarkStart w:id="103" w:name="_Toc54874402"/>
      <w:bookmarkStart w:id="104" w:name="_Toc483904883"/>
      <w:bookmarkStart w:id="105" w:name="_Toc67127914"/>
      <w:bookmarkStart w:id="106" w:name="_Toc68433343"/>
      <w:bookmarkEnd w:id="99"/>
      <w:r w:rsidRPr="00B06D81">
        <w:rPr>
          <w:sz w:val="24"/>
          <w:szCs w:val="24"/>
        </w:rPr>
        <w:t>Состав процессов, автоматизируемых в Систем</w:t>
      </w:r>
      <w:bookmarkEnd w:id="100"/>
      <w:bookmarkEnd w:id="101"/>
      <w:r w:rsidRPr="00B06D81">
        <w:rPr>
          <w:sz w:val="24"/>
          <w:szCs w:val="24"/>
        </w:rPr>
        <w:t>е</w:t>
      </w:r>
      <w:bookmarkEnd w:id="102"/>
      <w:bookmarkEnd w:id="103"/>
    </w:p>
    <w:p w14:paraId="1BF4ADA9" w14:textId="77777777" w:rsidR="008831C3" w:rsidRPr="00B06D81" w:rsidRDefault="007B7BFE">
      <w:pPr>
        <w:spacing w:after="120" w:line="276" w:lineRule="auto"/>
        <w:ind w:firstLine="720"/>
      </w:pPr>
      <w:r w:rsidRPr="00B06D81">
        <w:t>В терминологии ITIL в Системе автоматизированы следующие процессы:</w:t>
      </w:r>
    </w:p>
    <w:p w14:paraId="14B6DB74" w14:textId="77777777" w:rsidR="008831C3" w:rsidRPr="00B06D81" w:rsidRDefault="007B7BFE" w:rsidP="00304811">
      <w:pPr>
        <w:pStyle w:val="af9"/>
        <w:numPr>
          <w:ilvl w:val="0"/>
          <w:numId w:val="1"/>
        </w:numPr>
        <w:spacing w:after="120"/>
      </w:pPr>
      <w:r w:rsidRPr="00B06D81">
        <w:t>Управление инцидентами.</w:t>
      </w:r>
    </w:p>
    <w:p w14:paraId="460DA750" w14:textId="77777777" w:rsidR="008831C3" w:rsidRPr="00B06D81" w:rsidRDefault="007B7BFE" w:rsidP="00304811">
      <w:pPr>
        <w:pStyle w:val="af9"/>
        <w:numPr>
          <w:ilvl w:val="0"/>
          <w:numId w:val="1"/>
        </w:numPr>
        <w:spacing w:after="120"/>
      </w:pPr>
      <w:r w:rsidRPr="00B06D81">
        <w:t>Управление изменениями.</w:t>
      </w:r>
    </w:p>
    <w:p w14:paraId="14D88E6B" w14:textId="77777777" w:rsidR="008831C3" w:rsidRPr="00B06D81" w:rsidRDefault="007B7BFE" w:rsidP="00304811">
      <w:pPr>
        <w:pStyle w:val="af9"/>
        <w:numPr>
          <w:ilvl w:val="0"/>
          <w:numId w:val="1"/>
        </w:numPr>
        <w:spacing w:after="120"/>
      </w:pPr>
      <w:r w:rsidRPr="00B06D81">
        <w:t>Управление запросами на обслуживание.</w:t>
      </w:r>
    </w:p>
    <w:p w14:paraId="52DC56FE" w14:textId="77777777" w:rsidR="008831C3" w:rsidRPr="00B06D81" w:rsidRDefault="007B7BFE" w:rsidP="00304811">
      <w:pPr>
        <w:pStyle w:val="af9"/>
        <w:numPr>
          <w:ilvl w:val="0"/>
          <w:numId w:val="1"/>
        </w:numPr>
        <w:spacing w:after="120"/>
      </w:pPr>
      <w:r w:rsidRPr="00B06D81">
        <w:t>Управления конфигурациями и активами.</w:t>
      </w:r>
    </w:p>
    <w:p w14:paraId="6A0229FC" w14:textId="77777777" w:rsidR="008831C3" w:rsidRPr="00B06D81" w:rsidRDefault="007B7BFE" w:rsidP="00304811">
      <w:pPr>
        <w:pStyle w:val="af9"/>
        <w:numPr>
          <w:ilvl w:val="0"/>
          <w:numId w:val="1"/>
        </w:numPr>
        <w:spacing w:after="120"/>
      </w:pPr>
      <w:r w:rsidRPr="00B06D81">
        <w:t>Управление проблемами.</w:t>
      </w:r>
    </w:p>
    <w:p w14:paraId="70118EF9" w14:textId="77777777" w:rsidR="008831C3" w:rsidRPr="00B06D81" w:rsidRDefault="007B7BFE" w:rsidP="00304811">
      <w:pPr>
        <w:pStyle w:val="af9"/>
        <w:numPr>
          <w:ilvl w:val="0"/>
          <w:numId w:val="1"/>
        </w:numPr>
        <w:spacing w:after="120"/>
        <w:rPr>
          <w:lang w:val="en-US"/>
        </w:rPr>
      </w:pPr>
      <w:r w:rsidRPr="00B06D81">
        <w:t>Управление знаниями.</w:t>
      </w:r>
    </w:p>
    <w:p w14:paraId="6CA6CBE8" w14:textId="77777777" w:rsidR="008831C3" w:rsidRPr="00B06D81" w:rsidRDefault="007B7BFE" w:rsidP="00304811">
      <w:pPr>
        <w:pStyle w:val="af9"/>
        <w:numPr>
          <w:ilvl w:val="0"/>
          <w:numId w:val="1"/>
        </w:numPr>
        <w:spacing w:after="120"/>
      </w:pPr>
      <w:r w:rsidRPr="00B06D81">
        <w:t>Управление уровнем сервисов, включая:</w:t>
      </w:r>
    </w:p>
    <w:p w14:paraId="55E98162" w14:textId="77777777" w:rsidR="008831C3" w:rsidRPr="00B06D81" w:rsidRDefault="007B7BFE" w:rsidP="00304811">
      <w:pPr>
        <w:pStyle w:val="af9"/>
        <w:numPr>
          <w:ilvl w:val="1"/>
          <w:numId w:val="1"/>
        </w:numPr>
        <w:spacing w:after="120"/>
      </w:pPr>
      <w:r w:rsidRPr="00B06D81">
        <w:t>Управление каталогом услуг.</w:t>
      </w:r>
    </w:p>
    <w:p w14:paraId="7A158169" w14:textId="77777777" w:rsidR="008831C3" w:rsidRPr="00B06D81" w:rsidRDefault="007B7BFE" w:rsidP="00304811">
      <w:pPr>
        <w:pStyle w:val="af9"/>
        <w:numPr>
          <w:ilvl w:val="0"/>
          <w:numId w:val="1"/>
        </w:numPr>
        <w:spacing w:after="120"/>
      </w:pPr>
      <w:r w:rsidRPr="00B06D81">
        <w:t>Управление событиями.</w:t>
      </w:r>
    </w:p>
    <w:p w14:paraId="2612A02B" w14:textId="77777777" w:rsidR="008831C3" w:rsidRPr="00B06D81" w:rsidRDefault="007B7BFE" w:rsidP="00304811">
      <w:pPr>
        <w:pStyle w:val="af9"/>
        <w:numPr>
          <w:ilvl w:val="0"/>
          <w:numId w:val="1"/>
        </w:numPr>
        <w:spacing w:after="120"/>
      </w:pPr>
      <w:r w:rsidRPr="00B06D81">
        <w:t xml:space="preserve">Управление </w:t>
      </w:r>
      <w:r w:rsidR="00E71A03" w:rsidRPr="00B06D81">
        <w:t>дочерними запросами</w:t>
      </w:r>
      <w:r w:rsidRPr="00B06D81">
        <w:t>/работами.</w:t>
      </w:r>
    </w:p>
    <w:p w14:paraId="33975163" w14:textId="77777777" w:rsidR="00577465" w:rsidRPr="00B06D81" w:rsidRDefault="00B25318" w:rsidP="00577465">
      <w:pPr>
        <w:spacing w:after="120"/>
        <w:jc w:val="left"/>
      </w:pPr>
      <w:r w:rsidRPr="00B06D81">
        <w:t xml:space="preserve">Развитие автоматизации должно </w:t>
      </w:r>
      <w:r w:rsidR="007B7BFE" w:rsidRPr="00B06D81">
        <w:t>обеспечиваться в следующем объёме: не менее чем 1</w:t>
      </w:r>
      <w:r w:rsidR="009D2E36" w:rsidRPr="00B06D81">
        <w:t>1</w:t>
      </w:r>
      <w:r w:rsidR="007B7BFE" w:rsidRPr="00B06D81">
        <w:t xml:space="preserve"> 000 конечных пользователей и не менее чем 1</w:t>
      </w:r>
      <w:r w:rsidR="009D2E36" w:rsidRPr="00B06D81">
        <w:t>0</w:t>
      </w:r>
      <w:r w:rsidR="007B7BFE" w:rsidRPr="00B06D81">
        <w:t>00 ИТ сотрудников, участвующих в указанных процессах управления.</w:t>
      </w:r>
      <w:bookmarkEnd w:id="104"/>
      <w:bookmarkEnd w:id="105"/>
      <w:bookmarkEnd w:id="106"/>
    </w:p>
    <w:p w14:paraId="4F1A0C8B" w14:textId="77777777" w:rsidR="008831C3" w:rsidRPr="00B06D81" w:rsidRDefault="007B7BFE" w:rsidP="006777D3">
      <w:pPr>
        <w:pStyle w:val="1"/>
        <w:numPr>
          <w:ilvl w:val="0"/>
          <w:numId w:val="11"/>
        </w:numPr>
        <w:tabs>
          <w:tab w:val="left" w:pos="1400"/>
        </w:tabs>
        <w:spacing w:before="120" w:after="120"/>
        <w:jc w:val="left"/>
        <w:rPr>
          <w:sz w:val="28"/>
          <w:szCs w:val="24"/>
        </w:rPr>
      </w:pPr>
      <w:bookmarkStart w:id="107" w:name="_Toc54874403"/>
      <w:r w:rsidRPr="00B06D81">
        <w:rPr>
          <w:sz w:val="28"/>
          <w:szCs w:val="24"/>
        </w:rPr>
        <w:lastRenderedPageBreak/>
        <w:t xml:space="preserve">Требования к </w:t>
      </w:r>
      <w:r w:rsidR="000859F9" w:rsidRPr="00B06D81">
        <w:rPr>
          <w:sz w:val="28"/>
          <w:szCs w:val="24"/>
        </w:rPr>
        <w:t>Системе</w:t>
      </w:r>
      <w:bookmarkEnd w:id="107"/>
    </w:p>
    <w:p w14:paraId="35601893" w14:textId="77777777" w:rsidR="00756F05" w:rsidRPr="00B06D81" w:rsidRDefault="00756F05" w:rsidP="00A55833">
      <w:pPr>
        <w:spacing w:before="120" w:after="120"/>
        <w:ind w:firstLine="0"/>
      </w:pPr>
      <w:bookmarkStart w:id="108" w:name="_Toc65907701"/>
      <w:bookmarkStart w:id="109" w:name="_Ref320222862"/>
      <w:bookmarkStart w:id="110" w:name="_Toc320224502"/>
      <w:bookmarkStart w:id="111" w:name="_Toc416260632"/>
      <w:bookmarkStart w:id="112" w:name="_Toc426366010"/>
      <w:bookmarkStart w:id="113" w:name="_Toc82577912"/>
      <w:bookmarkEnd w:id="108"/>
      <w:r w:rsidRPr="00B06D81">
        <w:t>Итоговая Система должна удовлетворять следующим основным требованиям:</w:t>
      </w:r>
    </w:p>
    <w:p w14:paraId="429B7E58" w14:textId="77777777" w:rsidR="000859F9" w:rsidRPr="00B06D81" w:rsidRDefault="000859F9" w:rsidP="006777D3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114" w:name="_Toc40353097"/>
      <w:bookmarkStart w:id="115" w:name="_Toc54874404"/>
      <w:r w:rsidRPr="00B06D81">
        <w:rPr>
          <w:sz w:val="24"/>
          <w:szCs w:val="24"/>
        </w:rPr>
        <w:t>Требования к возможностям работы с Каталогом Сервисов</w:t>
      </w:r>
      <w:bookmarkEnd w:id="114"/>
      <w:bookmarkEnd w:id="115"/>
    </w:p>
    <w:p w14:paraId="624ABF9F" w14:textId="77777777" w:rsidR="000859F9" w:rsidRPr="00B06D81" w:rsidRDefault="000859F9" w:rsidP="000859F9">
      <w:pPr>
        <w:spacing w:line="360" w:lineRule="auto"/>
        <w:rPr>
          <w:szCs w:val="24"/>
        </w:rPr>
      </w:pPr>
      <w:r w:rsidRPr="00B06D81">
        <w:rPr>
          <w:szCs w:val="24"/>
        </w:rPr>
        <w:t>В части возможности управления сервисами и уровнем обслуживания Система должна обеспечивать возможность:</w:t>
      </w:r>
    </w:p>
    <w:p w14:paraId="68A625CE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создания, эффективного доступа, навигации, редактирования и хранения данных о предоставляемых сервисах;</w:t>
      </w:r>
    </w:p>
    <w:p w14:paraId="49053105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разделения сервисов на компоненты;</w:t>
      </w:r>
    </w:p>
    <w:p w14:paraId="673656D8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определения перечня возможных запросов по данному сервису с помощью типов запросов;</w:t>
      </w:r>
    </w:p>
    <w:p w14:paraId="2AAE87FE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определения менеджеров сервиса;</w:t>
      </w:r>
    </w:p>
    <w:p w14:paraId="04A3E7DB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определения перечня процессов, которые доступны в рамках сервиса;</w:t>
      </w:r>
    </w:p>
    <w:p w14:paraId="1F02621A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разграничения получателей сервиса на уровне сервиса, компонентов, типов. Получателями могут выступать: конкретные подразделения, конкретные сотрудники, конкретные расположения;</w:t>
      </w:r>
    </w:p>
    <w:p w14:paraId="397A32FF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определения групп исполнителей, занимающихся обработкой запросов по данному сервису;</w:t>
      </w:r>
    </w:p>
    <w:p w14:paraId="20033947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определения поддерживающих сервисов (для автоматического создания дочернего запроса при переходе головного запроса в статусы «В работе 2/3 линии») при обработке запроса по данному сервису;</w:t>
      </w:r>
    </w:p>
    <w:p w14:paraId="36B92E10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определения временных характеристик (класс обслуживания, нормативное время на реакцию, нормативное время на решение, часовой пояс) на уровне сервиса;</w:t>
      </w:r>
    </w:p>
    <w:p w14:paraId="7928EA69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определения возможных согласований запросов по сервису;</w:t>
      </w:r>
    </w:p>
    <w:p w14:paraId="31B5ACBD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определения последовательности обработки запросов по сервису (возможность указывать правила, по которым последовательно и параллельно будут создаваться дочерние запросы);</w:t>
      </w:r>
    </w:p>
    <w:p w14:paraId="21B0AC66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определения перечня адресов электронной почты, при получении писем с которых будет производиться автоматическая регистрация запросов по данному сервису;</w:t>
      </w:r>
    </w:p>
    <w:p w14:paraId="11D28173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ведения истории событий по каждому сервису;</w:t>
      </w:r>
    </w:p>
    <w:p w14:paraId="53BCDBB0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контроля текущего состояния сервисов;</w:t>
      </w:r>
    </w:p>
    <w:p w14:paraId="0F44D0A6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ведения уникальных кодов закрытия запросов на уровне сервиса;</w:t>
      </w:r>
    </w:p>
    <w:p w14:paraId="5E051E62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lastRenderedPageBreak/>
        <w:t>ведения справочной информации и параметров для дополнительной категоризации запросов и конфигурационных единиц по сервису;</w:t>
      </w:r>
    </w:p>
    <w:p w14:paraId="056B8AA5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ведения дополнительных параметров на уровне Сервиса, Компонента сервиса, Типа запроса для заполнения в запросах.</w:t>
      </w:r>
    </w:p>
    <w:p w14:paraId="09B284C8" w14:textId="77777777" w:rsidR="000859F9" w:rsidRPr="00B06D81" w:rsidRDefault="000859F9" w:rsidP="000859F9">
      <w:pPr>
        <w:spacing w:line="360" w:lineRule="auto"/>
        <w:rPr>
          <w:szCs w:val="24"/>
        </w:rPr>
      </w:pPr>
      <w:r w:rsidRPr="00B06D81">
        <w:rPr>
          <w:szCs w:val="24"/>
        </w:rPr>
        <w:t xml:space="preserve">Каждый сервис должен иметь возможность включать в себя множество Компонентов сервиса и Типов запросов; каждый Тип запроса должен быть связан с одним из процессов управления (см. Рисунок 1-1). </w:t>
      </w:r>
    </w:p>
    <w:p w14:paraId="209C9FE9" w14:textId="77777777" w:rsidR="000859F9" w:rsidRPr="00B06D81" w:rsidRDefault="000859F9" w:rsidP="000859F9">
      <w:pPr>
        <w:keepNext/>
        <w:spacing w:line="360" w:lineRule="auto"/>
        <w:jc w:val="center"/>
      </w:pPr>
      <w:r w:rsidRPr="00B06D81">
        <w:rPr>
          <w:noProof/>
          <w:szCs w:val="24"/>
        </w:rPr>
        <w:drawing>
          <wp:inline distT="0" distB="0" distL="0" distR="0" wp14:anchorId="5C54F87E" wp14:editId="42CDE765">
            <wp:extent cx="4432300" cy="20701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207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AF6A6A" w14:textId="27829C44" w:rsidR="000859F9" w:rsidRPr="00B06D81" w:rsidRDefault="000859F9" w:rsidP="000859F9">
      <w:pPr>
        <w:pStyle w:val="af0"/>
        <w:jc w:val="center"/>
        <w:rPr>
          <w:sz w:val="24"/>
          <w:szCs w:val="24"/>
        </w:rPr>
      </w:pPr>
      <w:r w:rsidRPr="00B06D81">
        <w:rPr>
          <w:sz w:val="24"/>
          <w:szCs w:val="24"/>
        </w:rPr>
        <w:t xml:space="preserve">Рисунок </w:t>
      </w:r>
      <w:r w:rsidR="004F6071" w:rsidRPr="004C5693">
        <w:rPr>
          <w:sz w:val="24"/>
          <w:szCs w:val="24"/>
        </w:rPr>
        <w:t>1-1</w:t>
      </w:r>
      <w:r w:rsidRPr="00B06D81">
        <w:t xml:space="preserve"> Структура Сервиса</w:t>
      </w:r>
    </w:p>
    <w:p w14:paraId="6B9223E5" w14:textId="77777777" w:rsidR="000859F9" w:rsidRPr="00B06D81" w:rsidRDefault="000859F9" w:rsidP="000859F9">
      <w:pPr>
        <w:keepNext/>
        <w:spacing w:line="360" w:lineRule="auto"/>
        <w:rPr>
          <w:szCs w:val="24"/>
        </w:rPr>
      </w:pPr>
      <w:r w:rsidRPr="00B06D81">
        <w:rPr>
          <w:szCs w:val="24"/>
        </w:rPr>
        <w:lastRenderedPageBreak/>
        <w:t xml:space="preserve">В Системе должна быть возможность установить получателя типа запроса. </w:t>
      </w:r>
    </w:p>
    <w:p w14:paraId="6077FBA7" w14:textId="77777777" w:rsidR="000859F9" w:rsidRPr="00B06D81" w:rsidRDefault="000859F9" w:rsidP="000859F9">
      <w:pPr>
        <w:keepNext/>
        <w:spacing w:line="360" w:lineRule="auto"/>
        <w:rPr>
          <w:szCs w:val="24"/>
        </w:rPr>
      </w:pPr>
      <w:r w:rsidRPr="00B06D81">
        <w:rPr>
          <w:szCs w:val="24"/>
        </w:rPr>
        <w:t>На уровне типа запроса должна быть возможность задать следующие параметры:</w:t>
      </w:r>
    </w:p>
    <w:p w14:paraId="75FE326C" w14:textId="77777777" w:rsidR="000859F9" w:rsidRPr="00B06D81" w:rsidRDefault="000859F9" w:rsidP="006777D3">
      <w:pPr>
        <w:pStyle w:val="af9"/>
        <w:keepNext/>
        <w:numPr>
          <w:ilvl w:val="0"/>
          <w:numId w:val="17"/>
        </w:numPr>
        <w:spacing w:before="120" w:line="360" w:lineRule="auto"/>
        <w:contextualSpacing/>
        <w:jc w:val="both"/>
      </w:pPr>
      <w:r w:rsidRPr="00B06D81">
        <w:t xml:space="preserve">шаблон описания запроса; </w:t>
      </w:r>
    </w:p>
    <w:p w14:paraId="33E143A2" w14:textId="77777777" w:rsidR="000859F9" w:rsidRPr="00B06D81" w:rsidRDefault="000859F9" w:rsidP="006777D3">
      <w:pPr>
        <w:pStyle w:val="af9"/>
        <w:keepNext/>
        <w:numPr>
          <w:ilvl w:val="0"/>
          <w:numId w:val="17"/>
        </w:numPr>
        <w:spacing w:before="120" w:line="360" w:lineRule="auto"/>
        <w:contextualSpacing/>
        <w:jc w:val="both"/>
      </w:pPr>
      <w:r w:rsidRPr="00B06D81">
        <w:t>шаблон решения запроса;</w:t>
      </w:r>
    </w:p>
    <w:p w14:paraId="63EC74FE" w14:textId="77777777" w:rsidR="000859F9" w:rsidRPr="00B06D81" w:rsidRDefault="000859F9" w:rsidP="006777D3">
      <w:pPr>
        <w:pStyle w:val="af9"/>
        <w:keepNext/>
        <w:numPr>
          <w:ilvl w:val="0"/>
          <w:numId w:val="17"/>
        </w:numPr>
        <w:spacing w:before="120" w:line="360" w:lineRule="auto"/>
        <w:contextualSpacing/>
        <w:jc w:val="both"/>
      </w:pPr>
      <w:r w:rsidRPr="00B06D81">
        <w:t>заметку, которую увидит пользователь при регистрации запроса</w:t>
      </w:r>
      <w:r w:rsidR="000F3D82" w:rsidRPr="00B06D81">
        <w:t>,</w:t>
      </w:r>
      <w:r w:rsidRPr="00B06D81">
        <w:t xml:space="preserve"> и которая поможет ему правильно заполнить поля; </w:t>
      </w:r>
    </w:p>
    <w:p w14:paraId="015117A2" w14:textId="77777777" w:rsidR="000859F9" w:rsidRPr="00B06D81" w:rsidRDefault="000859F9" w:rsidP="006777D3">
      <w:pPr>
        <w:pStyle w:val="af9"/>
        <w:keepNext/>
        <w:numPr>
          <w:ilvl w:val="0"/>
          <w:numId w:val="17"/>
        </w:numPr>
        <w:spacing w:before="120" w:line="360" w:lineRule="auto"/>
        <w:contextualSpacing/>
        <w:jc w:val="both"/>
      </w:pPr>
      <w:r w:rsidRPr="00B06D81">
        <w:t xml:space="preserve">настроить обязательность выбора конфигурационной единицы, указания адреса электронной почты и номера телефона пользователя; </w:t>
      </w:r>
    </w:p>
    <w:p w14:paraId="1F044FC9" w14:textId="77777777" w:rsidR="000859F9" w:rsidRPr="00B06D81" w:rsidRDefault="000859F9" w:rsidP="006777D3">
      <w:pPr>
        <w:pStyle w:val="af9"/>
        <w:keepNext/>
        <w:numPr>
          <w:ilvl w:val="0"/>
          <w:numId w:val="17"/>
        </w:numPr>
        <w:spacing w:before="120" w:line="360" w:lineRule="auto"/>
        <w:contextualSpacing/>
        <w:jc w:val="both"/>
      </w:pPr>
      <w:r w:rsidRPr="00B06D81">
        <w:t>определить обязательность согласования после создания запроса данного типа.</w:t>
      </w:r>
    </w:p>
    <w:p w14:paraId="037592C3" w14:textId="41131312" w:rsidR="000859F9" w:rsidRPr="00B06D81" w:rsidRDefault="000859F9" w:rsidP="000859F9">
      <w:pPr>
        <w:keepNext/>
        <w:spacing w:line="360" w:lineRule="auto"/>
        <w:rPr>
          <w:szCs w:val="24"/>
        </w:rPr>
      </w:pPr>
      <w:r w:rsidRPr="00B06D81">
        <w:rPr>
          <w:szCs w:val="24"/>
        </w:rPr>
        <w:t>Для настройки прохождения запросов по сервису в Системе должна быть возможность настроить правила. Виды правил, их определяемые и определяющие параметры перечислены в</w:t>
      </w:r>
      <w:r w:rsidR="00017168" w:rsidRPr="004C5693">
        <w:rPr>
          <w:szCs w:val="24"/>
        </w:rPr>
        <w:t xml:space="preserve"> Приложени</w:t>
      </w:r>
      <w:r w:rsidR="00017168">
        <w:rPr>
          <w:szCs w:val="24"/>
        </w:rPr>
        <w:t>и</w:t>
      </w:r>
      <w:r w:rsidR="00017168" w:rsidRPr="004C5693">
        <w:rPr>
          <w:szCs w:val="24"/>
        </w:rPr>
        <w:t xml:space="preserve"> 1</w:t>
      </w:r>
      <w:r w:rsidR="008D74B8" w:rsidRPr="00B06D81">
        <w:rPr>
          <w:szCs w:val="24"/>
        </w:rPr>
        <w:t>.</w:t>
      </w:r>
    </w:p>
    <w:p w14:paraId="508BFF6B" w14:textId="77777777" w:rsidR="000859F9" w:rsidRPr="00B06D81" w:rsidRDefault="000859F9" w:rsidP="000859F9">
      <w:pPr>
        <w:keepNext/>
        <w:spacing w:line="360" w:lineRule="auto"/>
        <w:rPr>
          <w:szCs w:val="24"/>
        </w:rPr>
      </w:pPr>
      <w:r w:rsidRPr="00B06D81">
        <w:rPr>
          <w:szCs w:val="24"/>
        </w:rPr>
        <w:t>В Системе должна быть возможность указать связи между сервисами в форме «Поддерживающий сервис», «Поддерживаемый сервис».</w:t>
      </w:r>
    </w:p>
    <w:p w14:paraId="25D29363" w14:textId="77777777" w:rsidR="000859F9" w:rsidRPr="00B06D81" w:rsidRDefault="000859F9" w:rsidP="000859F9">
      <w:pPr>
        <w:keepNext/>
        <w:spacing w:line="360" w:lineRule="auto"/>
        <w:rPr>
          <w:szCs w:val="24"/>
        </w:rPr>
      </w:pPr>
      <w:r w:rsidRPr="00B06D81">
        <w:rPr>
          <w:szCs w:val="24"/>
        </w:rPr>
        <w:t>В Системе должна быть возможность указать статьи базы знаний, связанные с сервисом.</w:t>
      </w:r>
    </w:p>
    <w:p w14:paraId="1A6D0127" w14:textId="77777777" w:rsidR="000859F9" w:rsidRPr="00B06D81" w:rsidRDefault="000859F9" w:rsidP="006777D3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116" w:name="_Toc40353098"/>
      <w:bookmarkStart w:id="117" w:name="_Toc54874405"/>
      <w:r w:rsidRPr="00B06D81">
        <w:rPr>
          <w:sz w:val="24"/>
          <w:szCs w:val="24"/>
        </w:rPr>
        <w:t>Требования к возможностям работы с запросами</w:t>
      </w:r>
      <w:bookmarkEnd w:id="116"/>
      <w:bookmarkEnd w:id="117"/>
    </w:p>
    <w:p w14:paraId="62D1F3E2" w14:textId="77777777" w:rsidR="000859F9" w:rsidRPr="00B06D81" w:rsidRDefault="000859F9" w:rsidP="000859F9">
      <w:pPr>
        <w:spacing w:line="360" w:lineRule="auto"/>
        <w:rPr>
          <w:szCs w:val="24"/>
        </w:rPr>
      </w:pPr>
      <w:r w:rsidRPr="00B06D81">
        <w:rPr>
          <w:szCs w:val="24"/>
        </w:rPr>
        <w:t xml:space="preserve">Основной задачей, </w:t>
      </w:r>
      <w:r w:rsidR="008D74B8" w:rsidRPr="00B06D81">
        <w:rPr>
          <w:szCs w:val="24"/>
        </w:rPr>
        <w:t xml:space="preserve">реализуемой </w:t>
      </w:r>
      <w:r w:rsidRPr="00B06D81">
        <w:rPr>
          <w:szCs w:val="24"/>
        </w:rPr>
        <w:t>подсистемой, является автоматизация процесса управления инцидентами и запросами на обслуживание, процесса управления изменениями</w:t>
      </w:r>
      <w:r w:rsidR="00447845" w:rsidRPr="00B06D81">
        <w:rPr>
          <w:szCs w:val="24"/>
        </w:rPr>
        <w:t>, знаниями, конфигурациями и активами, проблемами, событиями и каталогом услуг</w:t>
      </w:r>
      <w:r w:rsidR="000F3D82" w:rsidRPr="00B06D81">
        <w:rPr>
          <w:szCs w:val="24"/>
        </w:rPr>
        <w:t>,</w:t>
      </w:r>
      <w:r w:rsidR="00447845" w:rsidRPr="00B06D81">
        <w:rPr>
          <w:szCs w:val="24"/>
        </w:rPr>
        <w:t xml:space="preserve"> уровнем сервиса</w:t>
      </w:r>
      <w:r w:rsidRPr="00B06D81">
        <w:rPr>
          <w:szCs w:val="24"/>
        </w:rPr>
        <w:t>.</w:t>
      </w:r>
    </w:p>
    <w:p w14:paraId="2B860037" w14:textId="77777777" w:rsidR="000859F9" w:rsidRPr="00B06D81" w:rsidRDefault="000859F9" w:rsidP="000859F9">
      <w:pPr>
        <w:spacing w:line="360" w:lineRule="auto"/>
        <w:rPr>
          <w:szCs w:val="24"/>
        </w:rPr>
      </w:pPr>
      <w:r w:rsidRPr="00B06D81">
        <w:rPr>
          <w:szCs w:val="24"/>
        </w:rPr>
        <w:t>В Системе должна быть возможность работать с запросами следующих категорий:</w:t>
      </w:r>
    </w:p>
    <w:p w14:paraId="4EC31306" w14:textId="77777777" w:rsidR="000859F9" w:rsidRPr="00B06D81" w:rsidRDefault="000859F9" w:rsidP="006777D3">
      <w:pPr>
        <w:pStyle w:val="af9"/>
        <w:numPr>
          <w:ilvl w:val="0"/>
          <w:numId w:val="16"/>
        </w:numPr>
        <w:spacing w:before="120" w:line="360" w:lineRule="auto"/>
        <w:contextualSpacing/>
        <w:jc w:val="both"/>
      </w:pPr>
      <w:r w:rsidRPr="00B06D81">
        <w:t>Запрос на обслуживание;</w:t>
      </w:r>
    </w:p>
    <w:p w14:paraId="2CBDAD3D" w14:textId="77777777" w:rsidR="000859F9" w:rsidRPr="00B06D81" w:rsidRDefault="000859F9" w:rsidP="006777D3">
      <w:pPr>
        <w:pStyle w:val="af9"/>
        <w:numPr>
          <w:ilvl w:val="0"/>
          <w:numId w:val="16"/>
        </w:numPr>
        <w:spacing w:before="120" w:line="360" w:lineRule="auto"/>
        <w:contextualSpacing/>
        <w:jc w:val="both"/>
      </w:pPr>
      <w:r w:rsidRPr="00B06D81">
        <w:t>Инцидент;</w:t>
      </w:r>
    </w:p>
    <w:p w14:paraId="03ABD1C2" w14:textId="77777777" w:rsidR="000859F9" w:rsidRPr="00B06D81" w:rsidRDefault="000859F9" w:rsidP="006777D3">
      <w:pPr>
        <w:pStyle w:val="af9"/>
        <w:numPr>
          <w:ilvl w:val="0"/>
          <w:numId w:val="16"/>
        </w:numPr>
        <w:spacing w:before="120" w:line="360" w:lineRule="auto"/>
        <w:contextualSpacing/>
        <w:jc w:val="both"/>
      </w:pPr>
      <w:r w:rsidRPr="00B06D81">
        <w:t>Массовый запрос на обслуживание;</w:t>
      </w:r>
    </w:p>
    <w:p w14:paraId="719AB5B9" w14:textId="77777777" w:rsidR="000859F9" w:rsidRPr="00B06D81" w:rsidRDefault="000859F9" w:rsidP="006777D3">
      <w:pPr>
        <w:pStyle w:val="af9"/>
        <w:numPr>
          <w:ilvl w:val="0"/>
          <w:numId w:val="16"/>
        </w:numPr>
        <w:spacing w:before="120" w:line="360" w:lineRule="auto"/>
        <w:contextualSpacing/>
        <w:jc w:val="both"/>
      </w:pPr>
      <w:r w:rsidRPr="00B06D81">
        <w:t>Запрос на изменение.</w:t>
      </w:r>
    </w:p>
    <w:p w14:paraId="573A6787" w14:textId="77777777" w:rsidR="000859F9" w:rsidRPr="00B06D81" w:rsidRDefault="000859F9" w:rsidP="006777D3">
      <w:pPr>
        <w:pStyle w:val="1"/>
        <w:pageBreakBefore w:val="0"/>
        <w:numPr>
          <w:ilvl w:val="2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jc w:val="left"/>
        <w:rPr>
          <w:sz w:val="24"/>
          <w:szCs w:val="24"/>
        </w:rPr>
      </w:pPr>
      <w:bookmarkStart w:id="118" w:name="_Toc40353099"/>
      <w:bookmarkStart w:id="119" w:name="_Toc54874406"/>
      <w:r w:rsidRPr="00B06D81">
        <w:rPr>
          <w:sz w:val="24"/>
          <w:szCs w:val="24"/>
        </w:rPr>
        <w:t>В части регистрации запросов</w:t>
      </w:r>
      <w:bookmarkEnd w:id="118"/>
      <w:bookmarkEnd w:id="119"/>
    </w:p>
    <w:p w14:paraId="76A2807A" w14:textId="77777777" w:rsidR="000859F9" w:rsidRPr="00B06D81" w:rsidRDefault="000859F9" w:rsidP="000859F9">
      <w:pPr>
        <w:spacing w:line="360" w:lineRule="auto"/>
        <w:rPr>
          <w:szCs w:val="24"/>
        </w:rPr>
      </w:pPr>
      <w:r w:rsidRPr="00B06D81">
        <w:rPr>
          <w:szCs w:val="24"/>
        </w:rPr>
        <w:t>Система должна обеспечивать возможность:</w:t>
      </w:r>
    </w:p>
    <w:p w14:paraId="5327D1BD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организации единой точки приема и регистрации всех обращений пользователей в единой базе данных, хранящей всю оперативную информацию по запросам;</w:t>
      </w:r>
    </w:p>
    <w:p w14:paraId="39A61E98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lastRenderedPageBreak/>
        <w:t>ручной регистрации запросов через личный кабинет и автоматической регистрации отправкой письма на электронную почту;</w:t>
      </w:r>
    </w:p>
    <w:p w14:paraId="34F08C61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использования классификаторов и справочников, для эффективного заполнения и модификации записей базы обращений через карточки запросов;</w:t>
      </w:r>
    </w:p>
    <w:p w14:paraId="0B4632F1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прикреплять к обращению файлы в текстовом и графическом форматах (максимальный объем одного вложения – 10мб);</w:t>
      </w:r>
    </w:p>
    <w:p w14:paraId="1F1D08E4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добавлять скриншоты, изображения и форматированного текста в поле описания запроса;</w:t>
      </w:r>
    </w:p>
    <w:p w14:paraId="37EAD54A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отображения оператору в момент работы на форме добавления запроса информации об уже открытых запросах данного пользователя;</w:t>
      </w:r>
    </w:p>
    <w:p w14:paraId="47055624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заполнять дополнительные параметры для категорирования и детализации описания запроса, определенные на уровне сервиса запроса.</w:t>
      </w:r>
    </w:p>
    <w:p w14:paraId="32C69040" w14:textId="77777777" w:rsidR="000859F9" w:rsidRPr="00B06D81" w:rsidRDefault="000859F9" w:rsidP="006777D3">
      <w:pPr>
        <w:pStyle w:val="1"/>
        <w:pageBreakBefore w:val="0"/>
        <w:numPr>
          <w:ilvl w:val="2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jc w:val="left"/>
        <w:rPr>
          <w:sz w:val="24"/>
          <w:szCs w:val="24"/>
        </w:rPr>
      </w:pPr>
      <w:bookmarkStart w:id="120" w:name="_Toc40353100"/>
      <w:bookmarkStart w:id="121" w:name="_Toc54874407"/>
      <w:r w:rsidRPr="00B06D81">
        <w:rPr>
          <w:sz w:val="24"/>
          <w:szCs w:val="24"/>
        </w:rPr>
        <w:t>В части прохождения (маршрутизации) запросов</w:t>
      </w:r>
      <w:bookmarkEnd w:id="120"/>
      <w:bookmarkEnd w:id="121"/>
    </w:p>
    <w:p w14:paraId="0698B3AE" w14:textId="77777777" w:rsidR="000859F9" w:rsidRPr="00B06D81" w:rsidRDefault="000859F9" w:rsidP="000859F9">
      <w:pPr>
        <w:spacing w:line="360" w:lineRule="auto"/>
        <w:rPr>
          <w:szCs w:val="24"/>
        </w:rPr>
      </w:pPr>
      <w:r w:rsidRPr="00B06D81">
        <w:rPr>
          <w:szCs w:val="24"/>
        </w:rPr>
        <w:t>В части прохождения Запросов Система должна предоставлять возможность:</w:t>
      </w:r>
    </w:p>
    <w:p w14:paraId="2B31D82E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просмотреть параметры на карточке запроса;</w:t>
      </w:r>
    </w:p>
    <w:p w14:paraId="323F1881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автоматической (производит Система при возникновении инициирующего события) и ручной (действие инициирует пользователь нажатием на кнопку) смены статуса Запроса;</w:t>
      </w:r>
    </w:p>
    <w:p w14:paraId="399BE4C1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для внесения дополнительной информации и изменения приоритета Запроса на протяжении всего жизненного цикла Запроса (после его первичной регистрации до момента закрытия);</w:t>
      </w:r>
    </w:p>
    <w:p w14:paraId="2CA39C6D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создавать вручную (действие инициирует пользователь) и/или автоматически (за счет правил поиска поддерживающих сервисов или правил определения последовательности обработки запроса) дочерний запрос (запросы) по поддерживающим сервисам запроса для его решения;</w:t>
      </w:r>
    </w:p>
    <w:p w14:paraId="1BB4D30C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отслеживать состояние Запроса на всем его жизненном цикле;</w:t>
      </w:r>
    </w:p>
    <w:p w14:paraId="031137D9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отслеживать детальную историю событий по каждому Запросу;</w:t>
      </w:r>
    </w:p>
    <w:p w14:paraId="4698340F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вести список комментариев по Запросу с разделением комментариев на внутренние (видимые специалистам) и общие (видимые, в том числе, самому пользователю);</w:t>
      </w:r>
    </w:p>
    <w:p w14:paraId="5811EE14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добавлять файлы к запросу;</w:t>
      </w:r>
    </w:p>
    <w:p w14:paraId="42E762D0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просматривать информацию о дате добавления файла, авторе файла;</w:t>
      </w:r>
    </w:p>
    <w:p w14:paraId="41C68E78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lastRenderedPageBreak/>
        <w:t>добавлять файл, заполнять текст решения и указывать результат работ (код закрытия) при переводе запроса в статус «Выполнен»;</w:t>
      </w:r>
    </w:p>
    <w:p w14:paraId="79546150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отложить выполнение Запроса на обслуживание, если его выполнение невозможно в текущий момент;</w:t>
      </w:r>
    </w:p>
    <w:p w14:paraId="35264475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автоматически завершать запрос при завершении в нем всех дочерних запросов с положительным кодом;</w:t>
      </w:r>
    </w:p>
    <w:p w14:paraId="181D02DD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проводить согласования из подобранных правил по сервису запроса;</w:t>
      </w:r>
    </w:p>
    <w:p w14:paraId="2C03A144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для запросов на изменение указать план возврата в исходное состояние;</w:t>
      </w:r>
    </w:p>
    <w:p w14:paraId="224E8466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 xml:space="preserve">указать связи запросов с другими </w:t>
      </w:r>
      <w:r w:rsidR="003574AE" w:rsidRPr="00B06D81">
        <w:rPr>
          <w:rFonts w:ascii="Times New Roman" w:hAnsi="Times New Roman"/>
          <w:sz w:val="24"/>
          <w:szCs w:val="24"/>
        </w:rPr>
        <w:t xml:space="preserve">объектами системы </w:t>
      </w:r>
      <w:r w:rsidRPr="00B06D81">
        <w:rPr>
          <w:rFonts w:ascii="Times New Roman" w:hAnsi="Times New Roman"/>
          <w:sz w:val="24"/>
          <w:szCs w:val="24"/>
        </w:rPr>
        <w:t>(КЕ, проблемами, инцидентами и ЗНО, ЗНИ</w:t>
      </w:r>
      <w:r w:rsidR="003574AE" w:rsidRPr="00B06D81">
        <w:rPr>
          <w:rFonts w:ascii="Times New Roman" w:hAnsi="Times New Roman"/>
          <w:sz w:val="24"/>
          <w:szCs w:val="24"/>
        </w:rPr>
        <w:t>)</w:t>
      </w:r>
      <w:r w:rsidRPr="00B06D81">
        <w:rPr>
          <w:rFonts w:ascii="Times New Roman" w:hAnsi="Times New Roman"/>
          <w:sz w:val="24"/>
          <w:szCs w:val="24"/>
        </w:rPr>
        <w:t>.</w:t>
      </w:r>
    </w:p>
    <w:p w14:paraId="3939F69A" w14:textId="77777777" w:rsidR="000859F9" w:rsidRPr="00B06D81" w:rsidRDefault="000859F9" w:rsidP="006777D3">
      <w:pPr>
        <w:pStyle w:val="1"/>
        <w:pageBreakBefore w:val="0"/>
        <w:numPr>
          <w:ilvl w:val="2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jc w:val="left"/>
        <w:rPr>
          <w:sz w:val="24"/>
          <w:szCs w:val="24"/>
        </w:rPr>
      </w:pPr>
      <w:bookmarkStart w:id="122" w:name="_Toc40353101"/>
      <w:bookmarkStart w:id="123" w:name="_Toc54874408"/>
      <w:r w:rsidRPr="00B06D81">
        <w:rPr>
          <w:sz w:val="24"/>
          <w:szCs w:val="24"/>
        </w:rPr>
        <w:t>В части агрегации файлов и комментариев в головном запросе</w:t>
      </w:r>
      <w:bookmarkEnd w:id="122"/>
      <w:bookmarkEnd w:id="123"/>
    </w:p>
    <w:p w14:paraId="7FB63899" w14:textId="77777777" w:rsidR="000859F9" w:rsidRPr="00B06D81" w:rsidRDefault="000859F9" w:rsidP="000859F9">
      <w:pPr>
        <w:spacing w:line="360" w:lineRule="auto"/>
        <w:rPr>
          <w:szCs w:val="24"/>
        </w:rPr>
      </w:pPr>
      <w:r w:rsidRPr="00B06D81">
        <w:rPr>
          <w:szCs w:val="24"/>
        </w:rPr>
        <w:t>На любом уровне иерархии запросов Система должна предоставлять возможность добавлять файлы и комментарии в запрос. Для формирования целостного представления о работе по запросу пользователя Система должна предоставлять возможности переноса (копирования) комментариев и файлов, добавленных на разных уровнях иерархии головных и дочерних запросов.</w:t>
      </w:r>
    </w:p>
    <w:p w14:paraId="0CA650CD" w14:textId="77777777" w:rsidR="000859F9" w:rsidRPr="00B06D81" w:rsidRDefault="000859F9" w:rsidP="000859F9">
      <w:pPr>
        <w:spacing w:line="360" w:lineRule="auto"/>
        <w:rPr>
          <w:szCs w:val="24"/>
        </w:rPr>
      </w:pPr>
      <w:r w:rsidRPr="00B06D81">
        <w:rPr>
          <w:szCs w:val="24"/>
        </w:rPr>
        <w:t xml:space="preserve">При добавлении файла или комментария он должен быть скопирован «вверх по иерархии» в головной/головные запросы и «вниз» (в дочерние запросы) по иерархии запросов во все запросы «без ответственного», причем последним уровнем, куда объект будет скопирован, является запрос с Ответственным. </w:t>
      </w:r>
    </w:p>
    <w:p w14:paraId="63768ED4" w14:textId="77777777" w:rsidR="000859F9" w:rsidRPr="00B06D81" w:rsidRDefault="000859F9" w:rsidP="000859F9">
      <w:pPr>
        <w:keepNext/>
        <w:spacing w:line="360" w:lineRule="auto"/>
        <w:rPr>
          <w:szCs w:val="24"/>
        </w:rPr>
      </w:pPr>
      <w:r w:rsidRPr="00B06D81">
        <w:rPr>
          <w:noProof/>
          <w:szCs w:val="24"/>
        </w:rPr>
        <w:drawing>
          <wp:inline distT="0" distB="0" distL="0" distR="0" wp14:anchorId="7032DD90" wp14:editId="6A6ACF47">
            <wp:extent cx="5511800" cy="199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199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24A5C" w14:textId="22CCE294" w:rsidR="000859F9" w:rsidRPr="00B06D81" w:rsidRDefault="000859F9" w:rsidP="000859F9">
      <w:pPr>
        <w:pStyle w:val="af0"/>
        <w:spacing w:before="0" w:after="0" w:line="360" w:lineRule="auto"/>
        <w:jc w:val="both"/>
        <w:rPr>
          <w:sz w:val="24"/>
          <w:szCs w:val="24"/>
        </w:rPr>
      </w:pPr>
      <w:r w:rsidRPr="00B06D81">
        <w:rPr>
          <w:sz w:val="24"/>
          <w:szCs w:val="24"/>
        </w:rPr>
        <w:t xml:space="preserve">Рисунок </w:t>
      </w:r>
      <w:r w:rsidR="004F6071" w:rsidRPr="004F6071">
        <w:rPr>
          <w:sz w:val="24"/>
          <w:szCs w:val="24"/>
        </w:rPr>
        <w:t>1-2</w:t>
      </w:r>
      <w:r w:rsidRPr="00B06D81">
        <w:rPr>
          <w:sz w:val="24"/>
          <w:szCs w:val="24"/>
        </w:rPr>
        <w:t xml:space="preserve"> - Пример копирования комментариев вниз по иерархии</w:t>
      </w:r>
    </w:p>
    <w:p w14:paraId="2DFB821E" w14:textId="77777777" w:rsidR="000859F9" w:rsidRPr="00B06D81" w:rsidRDefault="000859F9" w:rsidP="000859F9">
      <w:pPr>
        <w:keepNext/>
        <w:spacing w:line="360" w:lineRule="auto"/>
        <w:rPr>
          <w:szCs w:val="24"/>
        </w:rPr>
      </w:pPr>
      <w:r w:rsidRPr="00B06D81">
        <w:rPr>
          <w:szCs w:val="24"/>
        </w:rPr>
        <w:lastRenderedPageBreak/>
        <w:t xml:space="preserve"> </w:t>
      </w:r>
      <w:r w:rsidRPr="00B06D81">
        <w:rPr>
          <w:noProof/>
          <w:szCs w:val="24"/>
        </w:rPr>
        <w:drawing>
          <wp:inline distT="0" distB="0" distL="0" distR="0" wp14:anchorId="1E9EBB46" wp14:editId="4A833629">
            <wp:extent cx="4660900" cy="2120900"/>
            <wp:effectExtent l="0" t="0" r="0" b="0"/>
            <wp:docPr id="8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0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B7272" w14:textId="5C868FA3" w:rsidR="000859F9" w:rsidRPr="00B06D81" w:rsidRDefault="000859F9" w:rsidP="000859F9">
      <w:pPr>
        <w:pStyle w:val="af0"/>
        <w:spacing w:before="0" w:after="0" w:line="360" w:lineRule="auto"/>
        <w:jc w:val="both"/>
        <w:rPr>
          <w:sz w:val="24"/>
          <w:szCs w:val="24"/>
        </w:rPr>
      </w:pPr>
      <w:r w:rsidRPr="00B06D81">
        <w:rPr>
          <w:sz w:val="24"/>
          <w:szCs w:val="24"/>
        </w:rPr>
        <w:t xml:space="preserve">Рисунок </w:t>
      </w:r>
      <w:r w:rsidR="004F6071" w:rsidRPr="004F6071">
        <w:rPr>
          <w:sz w:val="24"/>
          <w:szCs w:val="24"/>
        </w:rPr>
        <w:t>1-3</w:t>
      </w:r>
      <w:r w:rsidRPr="00B06D81">
        <w:rPr>
          <w:sz w:val="24"/>
          <w:szCs w:val="24"/>
        </w:rPr>
        <w:t>- Пример копирования комментариев вверх по иерархии</w:t>
      </w:r>
    </w:p>
    <w:p w14:paraId="46224612" w14:textId="77777777" w:rsidR="000859F9" w:rsidRPr="00B06D81" w:rsidRDefault="000859F9" w:rsidP="000859F9">
      <w:pPr>
        <w:keepNext/>
        <w:spacing w:line="360" w:lineRule="auto"/>
        <w:rPr>
          <w:szCs w:val="24"/>
        </w:rPr>
      </w:pPr>
      <w:r w:rsidRPr="00B06D81">
        <w:rPr>
          <w:noProof/>
          <w:szCs w:val="24"/>
        </w:rPr>
        <w:drawing>
          <wp:inline distT="0" distB="0" distL="0" distR="0" wp14:anchorId="26C1928C" wp14:editId="6B1FBB8E">
            <wp:extent cx="2705100" cy="2044700"/>
            <wp:effectExtent l="0" t="0" r="0" b="0"/>
            <wp:docPr id="4" name="Рисунок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04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70565" w14:textId="24E32454" w:rsidR="000859F9" w:rsidRPr="00B06D81" w:rsidRDefault="000859F9" w:rsidP="000859F9">
      <w:pPr>
        <w:pStyle w:val="af0"/>
        <w:spacing w:before="0" w:after="0" w:line="360" w:lineRule="auto"/>
        <w:jc w:val="both"/>
        <w:rPr>
          <w:sz w:val="24"/>
          <w:szCs w:val="24"/>
        </w:rPr>
      </w:pPr>
      <w:r w:rsidRPr="00B06D81">
        <w:rPr>
          <w:sz w:val="24"/>
          <w:szCs w:val="24"/>
        </w:rPr>
        <w:t xml:space="preserve">Рисунок </w:t>
      </w:r>
      <w:r w:rsidR="004F6071" w:rsidRPr="004F6071">
        <w:rPr>
          <w:sz w:val="24"/>
          <w:szCs w:val="24"/>
        </w:rPr>
        <w:t>1-4</w:t>
      </w:r>
      <w:r w:rsidRPr="00B06D81">
        <w:rPr>
          <w:sz w:val="24"/>
          <w:szCs w:val="24"/>
        </w:rPr>
        <w:t xml:space="preserve"> - Пример копирования комментариев вверх и вниз по иерархии</w:t>
      </w:r>
    </w:p>
    <w:p w14:paraId="58C6B9E6" w14:textId="77777777" w:rsidR="000859F9" w:rsidRPr="00B06D81" w:rsidRDefault="000859F9" w:rsidP="000859F9">
      <w:pPr>
        <w:keepNext/>
        <w:spacing w:line="360" w:lineRule="auto"/>
        <w:rPr>
          <w:szCs w:val="24"/>
        </w:rPr>
      </w:pPr>
      <w:r w:rsidRPr="00B06D81">
        <w:rPr>
          <w:noProof/>
          <w:szCs w:val="24"/>
        </w:rPr>
        <w:drawing>
          <wp:inline distT="0" distB="0" distL="0" distR="0" wp14:anchorId="3B6B275B" wp14:editId="18D18FC6">
            <wp:extent cx="2984500" cy="1968500"/>
            <wp:effectExtent l="0" t="0" r="0" b="0"/>
            <wp:docPr id="5" name="Рисунок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68DF6" w14:textId="6F6E449A" w:rsidR="000859F9" w:rsidRPr="00B06D81" w:rsidRDefault="000859F9" w:rsidP="000859F9">
      <w:pPr>
        <w:pStyle w:val="af0"/>
        <w:spacing w:before="0" w:after="0" w:line="360" w:lineRule="auto"/>
        <w:jc w:val="both"/>
        <w:rPr>
          <w:sz w:val="24"/>
          <w:szCs w:val="24"/>
        </w:rPr>
      </w:pPr>
      <w:r w:rsidRPr="00B06D81">
        <w:rPr>
          <w:sz w:val="24"/>
          <w:szCs w:val="24"/>
        </w:rPr>
        <w:t xml:space="preserve">Рисунок </w:t>
      </w:r>
      <w:r w:rsidR="004F6071" w:rsidRPr="004F6071">
        <w:rPr>
          <w:sz w:val="24"/>
          <w:szCs w:val="24"/>
        </w:rPr>
        <w:t>1-5</w:t>
      </w:r>
      <w:r w:rsidRPr="00B06D81">
        <w:rPr>
          <w:sz w:val="24"/>
          <w:szCs w:val="24"/>
        </w:rPr>
        <w:t xml:space="preserve"> - Пример копирования комментария вверх по иерархии</w:t>
      </w:r>
    </w:p>
    <w:p w14:paraId="7410F54C" w14:textId="77777777" w:rsidR="000859F9" w:rsidRPr="00B06D81" w:rsidRDefault="000859F9" w:rsidP="006777D3">
      <w:pPr>
        <w:pStyle w:val="1"/>
        <w:pageBreakBefore w:val="0"/>
        <w:numPr>
          <w:ilvl w:val="2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jc w:val="left"/>
        <w:rPr>
          <w:sz w:val="24"/>
          <w:szCs w:val="24"/>
        </w:rPr>
      </w:pPr>
      <w:bookmarkStart w:id="124" w:name="_Toc40353102"/>
      <w:bookmarkStart w:id="125" w:name="_Toc54874409"/>
      <w:r w:rsidRPr="00B06D81">
        <w:rPr>
          <w:sz w:val="24"/>
          <w:szCs w:val="24"/>
        </w:rPr>
        <w:lastRenderedPageBreak/>
        <w:t xml:space="preserve">В части контроля выполнения </w:t>
      </w:r>
      <w:r w:rsidR="003574AE" w:rsidRPr="00B06D81">
        <w:rPr>
          <w:sz w:val="24"/>
          <w:szCs w:val="24"/>
        </w:rPr>
        <w:t xml:space="preserve">регламентного времени </w:t>
      </w:r>
      <w:r w:rsidRPr="00B06D81">
        <w:rPr>
          <w:sz w:val="24"/>
          <w:szCs w:val="24"/>
        </w:rPr>
        <w:t>по запросам</w:t>
      </w:r>
      <w:bookmarkEnd w:id="124"/>
      <w:bookmarkEnd w:id="125"/>
    </w:p>
    <w:p w14:paraId="499F6A22" w14:textId="77777777" w:rsidR="000859F9" w:rsidRPr="00B06D81" w:rsidRDefault="000859F9" w:rsidP="000859F9">
      <w:pPr>
        <w:spacing w:line="360" w:lineRule="auto"/>
        <w:rPr>
          <w:szCs w:val="24"/>
        </w:rPr>
      </w:pPr>
      <w:r w:rsidRPr="00B06D81">
        <w:rPr>
          <w:szCs w:val="24"/>
        </w:rPr>
        <w:t>В части контроля выполнения регламент</w:t>
      </w:r>
      <w:r w:rsidR="000F3D82" w:rsidRPr="00B06D81">
        <w:rPr>
          <w:szCs w:val="24"/>
        </w:rPr>
        <w:t>ного времени</w:t>
      </w:r>
      <w:r w:rsidRPr="00B06D81">
        <w:rPr>
          <w:szCs w:val="24"/>
        </w:rPr>
        <w:t xml:space="preserve"> по запросам Система должна предоставлять возможность:</w:t>
      </w:r>
    </w:p>
    <w:p w14:paraId="03B76835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 xml:space="preserve">определения максимального времени </w:t>
      </w:r>
      <w:r w:rsidR="003574AE" w:rsidRPr="00B06D81">
        <w:rPr>
          <w:rFonts w:ascii="Times New Roman" w:hAnsi="Times New Roman"/>
          <w:sz w:val="24"/>
          <w:szCs w:val="24"/>
        </w:rPr>
        <w:t xml:space="preserve">выполнения </w:t>
      </w:r>
      <w:r w:rsidRPr="00B06D81">
        <w:rPr>
          <w:rFonts w:ascii="Times New Roman" w:hAnsi="Times New Roman"/>
          <w:sz w:val="24"/>
          <w:szCs w:val="24"/>
        </w:rPr>
        <w:t>по Запросу, с учетом срочности;</w:t>
      </w:r>
    </w:p>
    <w:p w14:paraId="2E25622B" w14:textId="77777777" w:rsidR="000859F9" w:rsidRPr="00B06D81" w:rsidRDefault="003574AE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 xml:space="preserve">контроля </w:t>
      </w:r>
      <w:r w:rsidR="000859F9" w:rsidRPr="00B06D81">
        <w:rPr>
          <w:rFonts w:ascii="Times New Roman" w:hAnsi="Times New Roman"/>
          <w:sz w:val="24"/>
          <w:szCs w:val="24"/>
        </w:rPr>
        <w:t>времени начала и завершения действий по каждому запросу;</w:t>
      </w:r>
    </w:p>
    <w:p w14:paraId="6B33C5D7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учета общего времени обработки Запроса в ИТ-подразделениях;</w:t>
      </w:r>
    </w:p>
    <w:p w14:paraId="3C39A81D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настройки времени SLA с использованием различных графиков рабочего времени;</w:t>
      </w:r>
    </w:p>
    <w:p w14:paraId="0AF346AA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учета времени обработки в каждом из состояний;</w:t>
      </w:r>
    </w:p>
    <w:p w14:paraId="31EAB157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 xml:space="preserve">расчёта регламентного времени обработки (SLA) запроса, в зависимости от параметров запроса: Сервис/Компонент, Тип запроса, </w:t>
      </w:r>
      <w:r w:rsidR="008F5491" w:rsidRPr="00B06D81">
        <w:rPr>
          <w:rFonts w:ascii="Times New Roman" w:hAnsi="Times New Roman"/>
          <w:sz w:val="24"/>
          <w:szCs w:val="24"/>
        </w:rPr>
        <w:t xml:space="preserve">признака </w:t>
      </w:r>
      <w:r w:rsidR="008F5491" w:rsidRPr="00B06D81">
        <w:rPr>
          <w:rFonts w:ascii="Times New Roman" w:hAnsi="Times New Roman"/>
          <w:sz w:val="24"/>
          <w:szCs w:val="24"/>
          <w:lang w:val="en-US"/>
        </w:rPr>
        <w:t>VIP</w:t>
      </w:r>
      <w:r w:rsidR="008F5491" w:rsidRPr="00B06D81">
        <w:rPr>
          <w:rFonts w:ascii="Times New Roman" w:hAnsi="Times New Roman"/>
          <w:sz w:val="24"/>
          <w:szCs w:val="24"/>
        </w:rPr>
        <w:t xml:space="preserve">- пользователь, </w:t>
      </w:r>
      <w:r w:rsidRPr="00B06D81">
        <w:rPr>
          <w:rFonts w:ascii="Times New Roman" w:hAnsi="Times New Roman"/>
          <w:sz w:val="24"/>
          <w:szCs w:val="24"/>
        </w:rPr>
        <w:t>Приоритет КЕ, Приоритет расположения, Подразделения, Получатели сервисов, Уровня срочности запроса;</w:t>
      </w:r>
    </w:p>
    <w:p w14:paraId="13A21852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контроля превышения нормативного времени, выделенного на устранение Запроса;</w:t>
      </w:r>
    </w:p>
    <w:p w14:paraId="4C8BC0BA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рассылки уведомлений по электронной почте в соответствии с настройками (по событиям, по регламентным срокам);</w:t>
      </w:r>
    </w:p>
    <w:p w14:paraId="286D8F97" w14:textId="77777777" w:rsidR="000859F9" w:rsidRPr="00B06D81" w:rsidRDefault="008F5491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 xml:space="preserve">автоматического </w:t>
      </w:r>
      <w:r w:rsidR="000859F9" w:rsidRPr="00B06D81">
        <w:rPr>
          <w:rFonts w:ascii="Times New Roman" w:hAnsi="Times New Roman"/>
          <w:sz w:val="24"/>
          <w:szCs w:val="24"/>
        </w:rPr>
        <w:t xml:space="preserve">оповещения пользователей о завершении обработки их запросов с возможностью подтвердить или опровергнуть </w:t>
      </w:r>
      <w:r w:rsidRPr="00B06D81">
        <w:rPr>
          <w:rFonts w:ascii="Times New Roman" w:hAnsi="Times New Roman"/>
          <w:sz w:val="24"/>
          <w:szCs w:val="24"/>
        </w:rPr>
        <w:t>выполнение запроса</w:t>
      </w:r>
      <w:r w:rsidR="000859F9" w:rsidRPr="00B06D81">
        <w:rPr>
          <w:rFonts w:ascii="Times New Roman" w:hAnsi="Times New Roman"/>
          <w:sz w:val="24"/>
          <w:szCs w:val="24"/>
        </w:rPr>
        <w:t>.</w:t>
      </w:r>
    </w:p>
    <w:p w14:paraId="0E2A5C8A" w14:textId="77777777" w:rsidR="000859F9" w:rsidRPr="00B06D81" w:rsidRDefault="000859F9" w:rsidP="006777D3">
      <w:pPr>
        <w:pStyle w:val="1"/>
        <w:pageBreakBefore w:val="0"/>
        <w:numPr>
          <w:ilvl w:val="2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jc w:val="left"/>
        <w:rPr>
          <w:sz w:val="24"/>
          <w:szCs w:val="24"/>
        </w:rPr>
      </w:pPr>
      <w:bookmarkStart w:id="126" w:name="_Toc40353103"/>
      <w:bookmarkStart w:id="127" w:name="_Toc54874410"/>
      <w:r w:rsidRPr="00B06D81">
        <w:rPr>
          <w:sz w:val="24"/>
          <w:szCs w:val="24"/>
        </w:rPr>
        <w:t>В части действий с дочерними запросами</w:t>
      </w:r>
      <w:bookmarkEnd w:id="126"/>
      <w:bookmarkEnd w:id="127"/>
    </w:p>
    <w:p w14:paraId="0A2CD4F5" w14:textId="77777777" w:rsidR="000859F9" w:rsidRPr="00B06D81" w:rsidRDefault="000859F9" w:rsidP="000859F9">
      <w:pPr>
        <w:spacing w:line="360" w:lineRule="auto"/>
        <w:rPr>
          <w:szCs w:val="24"/>
        </w:rPr>
      </w:pPr>
      <w:r w:rsidRPr="00B06D81">
        <w:rPr>
          <w:szCs w:val="24"/>
        </w:rPr>
        <w:t>Система должна обеспечивать возможность:</w:t>
      </w:r>
    </w:p>
    <w:p w14:paraId="74F25EAB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создания дочерних запросов к основному запросу от пользователя;</w:t>
      </w:r>
    </w:p>
    <w:p w14:paraId="1126B1A5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учета времени выполнения дочерних запросов;</w:t>
      </w:r>
    </w:p>
    <w:p w14:paraId="1479D399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 xml:space="preserve">влияния событий из дочернего запроса на основной запрос пользователя. </w:t>
      </w:r>
    </w:p>
    <w:p w14:paraId="20B74117" w14:textId="77777777" w:rsidR="000859F9" w:rsidRPr="00B06D81" w:rsidRDefault="000859F9" w:rsidP="006777D3">
      <w:pPr>
        <w:pStyle w:val="1"/>
        <w:pageBreakBefore w:val="0"/>
        <w:numPr>
          <w:ilvl w:val="2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jc w:val="left"/>
        <w:rPr>
          <w:sz w:val="24"/>
          <w:szCs w:val="24"/>
        </w:rPr>
      </w:pPr>
      <w:bookmarkStart w:id="128" w:name="_Toc40353104"/>
      <w:bookmarkStart w:id="129" w:name="_Toc54874411"/>
      <w:r w:rsidRPr="00B06D81">
        <w:rPr>
          <w:sz w:val="24"/>
          <w:szCs w:val="24"/>
        </w:rPr>
        <w:t>В части закрытия запросов</w:t>
      </w:r>
      <w:bookmarkEnd w:id="128"/>
      <w:bookmarkEnd w:id="129"/>
    </w:p>
    <w:p w14:paraId="3148E526" w14:textId="77777777" w:rsidR="000859F9" w:rsidRPr="00B06D81" w:rsidRDefault="000859F9" w:rsidP="000859F9">
      <w:pPr>
        <w:spacing w:line="360" w:lineRule="auto"/>
        <w:rPr>
          <w:szCs w:val="24"/>
        </w:rPr>
      </w:pPr>
      <w:r w:rsidRPr="00B06D81">
        <w:rPr>
          <w:szCs w:val="24"/>
        </w:rPr>
        <w:t>В части закрытия выполненных (решенных) запросов Система должна обеспечивать возможность:</w:t>
      </w:r>
    </w:p>
    <w:p w14:paraId="548BBBD2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учета количества возобновлений выполненных запросов;</w:t>
      </w:r>
    </w:p>
    <w:p w14:paraId="0FB1390A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 xml:space="preserve">выставления пользователем оценки за выполненные работы; </w:t>
      </w:r>
    </w:p>
    <w:p w14:paraId="1CE5EEA1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ввода описания решения и указания кода закрытия запроса;</w:t>
      </w:r>
    </w:p>
    <w:p w14:paraId="3C006098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lastRenderedPageBreak/>
        <w:t xml:space="preserve">автоматического оповещения пользователя о завершении обработки их запросов с возможностью подтвердить или опровергнуть </w:t>
      </w:r>
      <w:r w:rsidR="008F5491" w:rsidRPr="00B06D81">
        <w:rPr>
          <w:rFonts w:ascii="Times New Roman" w:hAnsi="Times New Roman"/>
          <w:sz w:val="24"/>
          <w:szCs w:val="24"/>
        </w:rPr>
        <w:t>выполнение запроса</w:t>
      </w:r>
      <w:r w:rsidRPr="00B06D81">
        <w:rPr>
          <w:rFonts w:ascii="Times New Roman" w:hAnsi="Times New Roman"/>
          <w:sz w:val="24"/>
          <w:szCs w:val="24"/>
        </w:rPr>
        <w:t xml:space="preserve"> непосредственно по электронной почте и через </w:t>
      </w:r>
      <w:proofErr w:type="spellStart"/>
      <w:r w:rsidRPr="00B06D81">
        <w:rPr>
          <w:rFonts w:ascii="Times New Roman" w:hAnsi="Times New Roman"/>
          <w:sz w:val="24"/>
          <w:szCs w:val="24"/>
        </w:rPr>
        <w:t>web</w:t>
      </w:r>
      <w:proofErr w:type="spellEnd"/>
      <w:r w:rsidRPr="00B06D81">
        <w:rPr>
          <w:rFonts w:ascii="Times New Roman" w:hAnsi="Times New Roman"/>
          <w:sz w:val="24"/>
          <w:szCs w:val="24"/>
        </w:rPr>
        <w:t>-портал самообслуживания;</w:t>
      </w:r>
    </w:p>
    <w:p w14:paraId="75867358" w14:textId="77777777" w:rsidR="000859F9" w:rsidRPr="00B06D81" w:rsidRDefault="000859F9" w:rsidP="006777D3">
      <w:pPr>
        <w:pStyle w:val="-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автоматического закрытия запроса через регламентированный промежуток времени.</w:t>
      </w:r>
    </w:p>
    <w:p w14:paraId="4203E5CA" w14:textId="77777777" w:rsidR="000859F9" w:rsidRPr="00B06D81" w:rsidRDefault="000859F9" w:rsidP="006777D3">
      <w:pPr>
        <w:pStyle w:val="1"/>
        <w:pageBreakBefore w:val="0"/>
        <w:numPr>
          <w:ilvl w:val="2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jc w:val="left"/>
        <w:rPr>
          <w:sz w:val="24"/>
          <w:szCs w:val="24"/>
        </w:rPr>
      </w:pPr>
      <w:bookmarkStart w:id="130" w:name="_Toc40353105"/>
      <w:bookmarkStart w:id="131" w:name="_Toc54874412"/>
      <w:r w:rsidRPr="00B06D81">
        <w:rPr>
          <w:sz w:val="24"/>
          <w:szCs w:val="24"/>
        </w:rPr>
        <w:t>В части работы с массовыми запросами</w:t>
      </w:r>
      <w:bookmarkEnd w:id="130"/>
      <w:bookmarkEnd w:id="131"/>
    </w:p>
    <w:p w14:paraId="2A9342BD" w14:textId="77777777" w:rsidR="000859F9" w:rsidRPr="00B06D81" w:rsidRDefault="000859F9" w:rsidP="000859F9">
      <w:pPr>
        <w:spacing w:line="360" w:lineRule="auto"/>
        <w:rPr>
          <w:szCs w:val="24"/>
        </w:rPr>
      </w:pPr>
      <w:r w:rsidRPr="00B06D81">
        <w:rPr>
          <w:szCs w:val="24"/>
        </w:rPr>
        <w:t>В части работы с массовыми запросами Система должна обеспечивать возможность построения логической связи между запросами.</w:t>
      </w:r>
    </w:p>
    <w:p w14:paraId="6E7403A8" w14:textId="13CF70E9" w:rsidR="000859F9" w:rsidRPr="00B06D81" w:rsidRDefault="000859F9" w:rsidP="000859F9">
      <w:pPr>
        <w:spacing w:line="360" w:lineRule="auto"/>
        <w:rPr>
          <w:szCs w:val="24"/>
        </w:rPr>
      </w:pPr>
      <w:r w:rsidRPr="00B06D81">
        <w:rPr>
          <w:szCs w:val="24"/>
        </w:rPr>
        <w:t xml:space="preserve">Функциональные требования по работе с запросами </w:t>
      </w:r>
      <w:r w:rsidR="005F3C03" w:rsidRPr="00B06D81">
        <w:rPr>
          <w:szCs w:val="24"/>
        </w:rPr>
        <w:t xml:space="preserve">приведены </w:t>
      </w:r>
      <w:r w:rsidRPr="00B06D81">
        <w:rPr>
          <w:szCs w:val="24"/>
        </w:rPr>
        <w:t xml:space="preserve">в </w:t>
      </w:r>
      <w:r w:rsidR="00DE1163">
        <w:rPr>
          <w:szCs w:val="24"/>
        </w:rPr>
        <w:t>Приложении 2.</w:t>
      </w:r>
    </w:p>
    <w:p w14:paraId="73BD2A4E" w14:textId="77777777" w:rsidR="00FB3DD5" w:rsidRPr="00B06D81" w:rsidRDefault="00FB3DD5" w:rsidP="000E576B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132" w:name="_Toc54874413"/>
      <w:bookmarkStart w:id="133" w:name="punkt43"/>
      <w:bookmarkEnd w:id="109"/>
      <w:bookmarkEnd w:id="110"/>
      <w:bookmarkEnd w:id="111"/>
      <w:r w:rsidRPr="00B06D81">
        <w:rPr>
          <w:sz w:val="24"/>
          <w:szCs w:val="24"/>
        </w:rPr>
        <w:t>Требования к автоматизации контрольных процедур бизнес-процессов Общества</w:t>
      </w:r>
      <w:bookmarkEnd w:id="132"/>
    </w:p>
    <w:p w14:paraId="3B0CF04B" w14:textId="77777777" w:rsidR="00DB247C" w:rsidRPr="00DB247C" w:rsidRDefault="00DB247C" w:rsidP="00DB247C">
      <w:pPr>
        <w:pStyle w:val="1"/>
        <w:pageBreakBefore w:val="0"/>
        <w:numPr>
          <w:ilvl w:val="2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jc w:val="left"/>
        <w:rPr>
          <w:sz w:val="24"/>
          <w:szCs w:val="24"/>
        </w:rPr>
      </w:pPr>
      <w:bookmarkStart w:id="134" w:name="_Toc52133432"/>
      <w:bookmarkStart w:id="135" w:name="_Ref52133679"/>
      <w:bookmarkStart w:id="136" w:name="_Toc52173152"/>
      <w:bookmarkStart w:id="137" w:name="_Toc52189914"/>
      <w:bookmarkStart w:id="138" w:name="_Toc52194528"/>
      <w:bookmarkStart w:id="139" w:name="_Toc52438983"/>
      <w:bookmarkStart w:id="140" w:name="_Toc320224553"/>
      <w:bookmarkStart w:id="141" w:name="_Toc416260656"/>
      <w:bookmarkStart w:id="142" w:name="_Toc54874414"/>
      <w:bookmarkEnd w:id="112"/>
      <w:bookmarkEnd w:id="113"/>
      <w:bookmarkEnd w:id="133"/>
      <w:r w:rsidRPr="00DB247C">
        <w:rPr>
          <w:sz w:val="24"/>
          <w:szCs w:val="24"/>
        </w:rPr>
        <w:t>Цели и задачи автоматизации контрольных процедур</w:t>
      </w:r>
      <w:bookmarkEnd w:id="134"/>
      <w:bookmarkEnd w:id="135"/>
      <w:bookmarkEnd w:id="136"/>
      <w:bookmarkEnd w:id="137"/>
      <w:bookmarkEnd w:id="138"/>
      <w:bookmarkEnd w:id="139"/>
    </w:p>
    <w:p w14:paraId="7A6B2DC2" w14:textId="77777777" w:rsidR="00DB247C" w:rsidRDefault="00DB247C" w:rsidP="00DB247C">
      <w:pPr>
        <w:spacing w:line="276" w:lineRule="auto"/>
        <w:rPr>
          <w:szCs w:val="24"/>
        </w:rPr>
      </w:pPr>
      <w:r>
        <w:rPr>
          <w:szCs w:val="24"/>
        </w:rPr>
        <w:t>Доработки, описанные в раздел</w:t>
      </w:r>
      <w:r w:rsidR="00AA6B15">
        <w:rPr>
          <w:szCs w:val="24"/>
        </w:rPr>
        <w:t>ах</w:t>
      </w:r>
      <w:r>
        <w:rPr>
          <w:szCs w:val="24"/>
        </w:rPr>
        <w:t xml:space="preserve"> </w:t>
      </w:r>
      <w:r w:rsidR="00AA6B15">
        <w:rPr>
          <w:szCs w:val="24"/>
        </w:rPr>
        <w:t xml:space="preserve">4.1, </w:t>
      </w:r>
      <w:r>
        <w:rPr>
          <w:szCs w:val="24"/>
        </w:rPr>
        <w:t>4.2 текущего документа, направлены на автоматизацию контрольн</w:t>
      </w:r>
      <w:r w:rsidR="00AA6B15">
        <w:rPr>
          <w:szCs w:val="24"/>
        </w:rPr>
        <w:t>ых</w:t>
      </w:r>
      <w:r>
        <w:rPr>
          <w:szCs w:val="24"/>
        </w:rPr>
        <w:t xml:space="preserve"> процедур КП-</w:t>
      </w:r>
      <w:r w:rsidR="00AA6B15" w:rsidRPr="00AA6B15">
        <w:rPr>
          <w:szCs w:val="24"/>
        </w:rPr>
        <w:t>10</w:t>
      </w:r>
      <w:r>
        <w:rPr>
          <w:szCs w:val="24"/>
        </w:rPr>
        <w:t xml:space="preserve"> «</w:t>
      </w:r>
      <w:r w:rsidR="00AA6B15" w:rsidRPr="00AA6B15">
        <w:rPr>
          <w:szCs w:val="24"/>
        </w:rPr>
        <w:t>Обслуживание оборудования ИТ-инфраструктуры/ Обслуживание оборудования телекоммуникаций</w:t>
      </w:r>
      <w:r>
        <w:rPr>
          <w:szCs w:val="24"/>
        </w:rPr>
        <w:t>»</w:t>
      </w:r>
      <w:r w:rsidR="00AA6B15">
        <w:rPr>
          <w:szCs w:val="24"/>
        </w:rPr>
        <w:t xml:space="preserve"> и КП-11 «</w:t>
      </w:r>
      <w:r w:rsidR="00AA6B15" w:rsidRPr="00AA6B15">
        <w:rPr>
          <w:szCs w:val="24"/>
        </w:rPr>
        <w:t>Обслуживание оборудования телекоммуникаций (уровень ИА/филиала)</w:t>
      </w:r>
      <w:r w:rsidR="00404929">
        <w:rPr>
          <w:szCs w:val="24"/>
        </w:rPr>
        <w:t>»</w:t>
      </w:r>
      <w:r>
        <w:rPr>
          <w:szCs w:val="24"/>
        </w:rPr>
        <w:t>.</w:t>
      </w:r>
    </w:p>
    <w:p w14:paraId="7CC7545F" w14:textId="77777777" w:rsidR="00DB247C" w:rsidRDefault="00DB247C" w:rsidP="00DB247C">
      <w:pPr>
        <w:spacing w:line="276" w:lineRule="auto"/>
        <w:rPr>
          <w:szCs w:val="24"/>
        </w:rPr>
      </w:pPr>
      <w:r>
        <w:rPr>
          <w:szCs w:val="24"/>
        </w:rPr>
        <w:t>Целями автоматизации указанных выше процедур являются:</w:t>
      </w:r>
    </w:p>
    <w:p w14:paraId="05FCCC1B" w14:textId="77777777" w:rsidR="00DB247C" w:rsidRPr="00B85A7A" w:rsidRDefault="00DB247C" w:rsidP="00DB247C">
      <w:pPr>
        <w:pStyle w:val="af9"/>
        <w:numPr>
          <w:ilvl w:val="0"/>
          <w:numId w:val="39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</w:pPr>
      <w:r w:rsidRPr="00B85A7A">
        <w:t>обеспечение непрерывности ИТ-сервисов и бизнес-процессов;</w:t>
      </w:r>
    </w:p>
    <w:p w14:paraId="4E2EEA92" w14:textId="77777777" w:rsidR="00DB247C" w:rsidRDefault="00DB247C" w:rsidP="00DB247C">
      <w:pPr>
        <w:pStyle w:val="af9"/>
        <w:numPr>
          <w:ilvl w:val="0"/>
          <w:numId w:val="39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</w:pPr>
      <w:r w:rsidRPr="00B85A7A">
        <w:t>минимизация количества инцидентов и их негативного влияния на качество ИТ-сервисов</w:t>
      </w:r>
      <w:r>
        <w:t>;</w:t>
      </w:r>
    </w:p>
    <w:p w14:paraId="78E9B6CE" w14:textId="77777777" w:rsidR="00DB247C" w:rsidRPr="00DB247C" w:rsidRDefault="00DB247C" w:rsidP="00DB247C">
      <w:pPr>
        <w:pStyle w:val="1"/>
        <w:pageBreakBefore w:val="0"/>
        <w:numPr>
          <w:ilvl w:val="2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jc w:val="left"/>
        <w:rPr>
          <w:sz w:val="24"/>
          <w:szCs w:val="24"/>
        </w:rPr>
      </w:pPr>
      <w:bookmarkStart w:id="143" w:name="_Toc52133433"/>
      <w:bookmarkStart w:id="144" w:name="_Toc52173153"/>
      <w:bookmarkStart w:id="145" w:name="_Toc52189915"/>
      <w:bookmarkStart w:id="146" w:name="_Toc52194529"/>
      <w:bookmarkStart w:id="147" w:name="_Toc52438984"/>
      <w:r w:rsidRPr="00DB247C">
        <w:rPr>
          <w:sz w:val="24"/>
          <w:szCs w:val="24"/>
        </w:rPr>
        <w:t>Объем автоматизации контрольных процедур бизнес-процессов</w:t>
      </w:r>
      <w:bookmarkEnd w:id="143"/>
      <w:bookmarkEnd w:id="144"/>
      <w:bookmarkEnd w:id="145"/>
      <w:bookmarkEnd w:id="146"/>
      <w:bookmarkEnd w:id="147"/>
    </w:p>
    <w:p w14:paraId="3916FFE3" w14:textId="77777777" w:rsidR="00DB247C" w:rsidRDefault="00DB247C" w:rsidP="00DB247C">
      <w:pPr>
        <w:spacing w:line="276" w:lineRule="auto"/>
        <w:rPr>
          <w:szCs w:val="24"/>
        </w:rPr>
      </w:pPr>
      <w:r>
        <w:rPr>
          <w:szCs w:val="24"/>
        </w:rPr>
        <w:t>Доработки, описанные в раздел</w:t>
      </w:r>
      <w:r w:rsidR="00AA6B15">
        <w:rPr>
          <w:szCs w:val="24"/>
        </w:rPr>
        <w:t>ах 4.1,</w:t>
      </w:r>
      <w:r>
        <w:rPr>
          <w:szCs w:val="24"/>
        </w:rPr>
        <w:t xml:space="preserve"> 4.2 текущего документа, предусматривают автоматизацию контрольн</w:t>
      </w:r>
      <w:r w:rsidR="00404929">
        <w:rPr>
          <w:szCs w:val="24"/>
        </w:rPr>
        <w:t>ых</w:t>
      </w:r>
      <w:r>
        <w:rPr>
          <w:szCs w:val="24"/>
        </w:rPr>
        <w:t xml:space="preserve"> процедур КП-</w:t>
      </w:r>
      <w:r w:rsidR="00AA6B15" w:rsidRPr="00AA6B15">
        <w:rPr>
          <w:szCs w:val="24"/>
        </w:rPr>
        <w:t>10</w:t>
      </w:r>
      <w:r w:rsidR="00141AB9">
        <w:rPr>
          <w:szCs w:val="24"/>
        </w:rPr>
        <w:t>,</w:t>
      </w:r>
      <w:r w:rsidR="00404929">
        <w:rPr>
          <w:szCs w:val="24"/>
        </w:rPr>
        <w:t xml:space="preserve"> КП-11</w:t>
      </w:r>
      <w:r w:rsidRPr="00247872">
        <w:rPr>
          <w:szCs w:val="24"/>
        </w:rPr>
        <w:t xml:space="preserve"> </w:t>
      </w:r>
      <w:r>
        <w:rPr>
          <w:szCs w:val="24"/>
        </w:rPr>
        <w:t>в следующем объеме:</w:t>
      </w:r>
    </w:p>
    <w:p w14:paraId="42637577" w14:textId="77777777" w:rsidR="00DB247C" w:rsidRDefault="00404929" w:rsidP="00DB247C">
      <w:pPr>
        <w:pStyle w:val="af9"/>
        <w:numPr>
          <w:ilvl w:val="0"/>
          <w:numId w:val="40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</w:pPr>
      <w:r w:rsidRPr="00B06D81">
        <w:t>разделения сервисов на компоненты</w:t>
      </w:r>
      <w:r w:rsidR="00DB247C">
        <w:t>;</w:t>
      </w:r>
    </w:p>
    <w:p w14:paraId="7C9E3370" w14:textId="77777777" w:rsidR="00DB247C" w:rsidRDefault="00404929" w:rsidP="00DB247C">
      <w:pPr>
        <w:pStyle w:val="af9"/>
        <w:numPr>
          <w:ilvl w:val="0"/>
          <w:numId w:val="40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</w:pPr>
      <w:r w:rsidRPr="00B06D81">
        <w:t>определения перечня возможных запросов по данному сервису с помощью типов запросов</w:t>
      </w:r>
      <w:r w:rsidR="00DB247C">
        <w:t>;</w:t>
      </w:r>
    </w:p>
    <w:p w14:paraId="5C284E64" w14:textId="77777777" w:rsidR="00DB247C" w:rsidRDefault="00404929" w:rsidP="00DB247C">
      <w:pPr>
        <w:pStyle w:val="af9"/>
        <w:numPr>
          <w:ilvl w:val="0"/>
          <w:numId w:val="39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</w:pPr>
      <w:r w:rsidRPr="00B06D81">
        <w:t>определения групп исполнителей, занимающихся обработкой запросов по данному сервису</w:t>
      </w:r>
      <w:r w:rsidR="00DB247C">
        <w:t>;</w:t>
      </w:r>
      <w:r w:rsidR="00DB247C" w:rsidRPr="006576B1">
        <w:t xml:space="preserve"> </w:t>
      </w:r>
    </w:p>
    <w:p w14:paraId="1154322A" w14:textId="77777777" w:rsidR="00DB247C" w:rsidRPr="006576B1" w:rsidRDefault="00404929" w:rsidP="00DB247C">
      <w:pPr>
        <w:pStyle w:val="af9"/>
        <w:numPr>
          <w:ilvl w:val="0"/>
          <w:numId w:val="39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</w:pPr>
      <w:r w:rsidRPr="00B06D81">
        <w:t>определения временных характеристик (класс обслуживания, нормативное время на реакцию, нормативное время на решение, часовой пояс) на уровне сервиса</w:t>
      </w:r>
      <w:r w:rsidR="00DB247C" w:rsidRPr="00761141">
        <w:t>;</w:t>
      </w:r>
    </w:p>
    <w:p w14:paraId="661534F2" w14:textId="77777777" w:rsidR="00DB247C" w:rsidRDefault="00404929" w:rsidP="00DB247C">
      <w:pPr>
        <w:pStyle w:val="af9"/>
        <w:numPr>
          <w:ilvl w:val="0"/>
          <w:numId w:val="40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</w:pPr>
      <w:r w:rsidRPr="00B06D81">
        <w:t>ведения истории событий по каждому сервису</w:t>
      </w:r>
      <w:r w:rsidR="00DB247C">
        <w:t>;</w:t>
      </w:r>
    </w:p>
    <w:p w14:paraId="569D10E3" w14:textId="77777777" w:rsidR="00404929" w:rsidRDefault="00404929" w:rsidP="00DB247C">
      <w:pPr>
        <w:pStyle w:val="af9"/>
        <w:numPr>
          <w:ilvl w:val="0"/>
          <w:numId w:val="40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</w:pPr>
      <w:r w:rsidRPr="00B06D81">
        <w:t>контроля текущего состояния сервисов</w:t>
      </w:r>
      <w:r>
        <w:t>;</w:t>
      </w:r>
    </w:p>
    <w:p w14:paraId="629DC0A9" w14:textId="77777777" w:rsidR="00404929" w:rsidRDefault="00404929" w:rsidP="00DB247C">
      <w:pPr>
        <w:pStyle w:val="af9"/>
        <w:numPr>
          <w:ilvl w:val="0"/>
          <w:numId w:val="40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</w:pPr>
      <w:r w:rsidRPr="00B06D81">
        <w:t>ведения справочной информации и параметров для дополнительной категоризации запросов и конфигурационных единиц по сервису</w:t>
      </w:r>
    </w:p>
    <w:p w14:paraId="58F4F852" w14:textId="77777777" w:rsidR="00404929" w:rsidRPr="00B06D81" w:rsidRDefault="00404929" w:rsidP="00404929">
      <w:pPr>
        <w:pStyle w:val="-"/>
        <w:numPr>
          <w:ilvl w:val="0"/>
          <w:numId w:val="40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t>определения максимального времени выполнения по Запросу, с учетом срочности;</w:t>
      </w:r>
    </w:p>
    <w:p w14:paraId="48E75554" w14:textId="77777777" w:rsidR="00404929" w:rsidRPr="00B06D81" w:rsidRDefault="00404929" w:rsidP="00404929">
      <w:pPr>
        <w:pStyle w:val="-"/>
        <w:numPr>
          <w:ilvl w:val="0"/>
          <w:numId w:val="40"/>
        </w:numPr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6D81">
        <w:rPr>
          <w:rFonts w:ascii="Times New Roman" w:hAnsi="Times New Roman"/>
          <w:sz w:val="24"/>
          <w:szCs w:val="24"/>
        </w:rPr>
        <w:lastRenderedPageBreak/>
        <w:t>контроля времени начала и завершения действий по каждому запросу;</w:t>
      </w:r>
    </w:p>
    <w:p w14:paraId="6DC154CD" w14:textId="77777777" w:rsidR="00DB247C" w:rsidRPr="004A750A" w:rsidRDefault="00404929" w:rsidP="00404929">
      <w:pPr>
        <w:pStyle w:val="af9"/>
        <w:numPr>
          <w:ilvl w:val="0"/>
          <w:numId w:val="40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</w:pPr>
      <w:r w:rsidRPr="00B06D81">
        <w:t>учета общего времени обработк</w:t>
      </w:r>
      <w:r>
        <w:t>и Запроса в ИТ-подразделениях</w:t>
      </w:r>
      <w:r w:rsidR="00DB247C">
        <w:t>.</w:t>
      </w:r>
    </w:p>
    <w:p w14:paraId="2CDF1BC8" w14:textId="77777777" w:rsidR="00DB247C" w:rsidRPr="00DB247C" w:rsidRDefault="00DB247C" w:rsidP="00DB247C">
      <w:pPr>
        <w:pStyle w:val="1"/>
        <w:pageBreakBefore w:val="0"/>
        <w:numPr>
          <w:ilvl w:val="2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jc w:val="left"/>
        <w:rPr>
          <w:sz w:val="24"/>
          <w:szCs w:val="24"/>
        </w:rPr>
      </w:pPr>
      <w:bookmarkStart w:id="148" w:name="_Toc52133434"/>
      <w:bookmarkStart w:id="149" w:name="_Toc52173154"/>
      <w:bookmarkStart w:id="150" w:name="_Toc52189916"/>
      <w:bookmarkStart w:id="151" w:name="_Toc52194530"/>
      <w:bookmarkStart w:id="152" w:name="_Toc52438985"/>
      <w:r w:rsidRPr="00DB247C">
        <w:rPr>
          <w:sz w:val="24"/>
          <w:szCs w:val="24"/>
        </w:rPr>
        <w:t>Характеристики Системы в части управления рисками и внутреннего контроля</w:t>
      </w:r>
      <w:bookmarkEnd w:id="148"/>
      <w:bookmarkEnd w:id="149"/>
      <w:bookmarkEnd w:id="150"/>
      <w:bookmarkEnd w:id="151"/>
      <w:bookmarkEnd w:id="152"/>
    </w:p>
    <w:p w14:paraId="0639A34C" w14:textId="77777777" w:rsidR="00DB247C" w:rsidRDefault="00DB247C" w:rsidP="00DB247C">
      <w:pPr>
        <w:spacing w:line="276" w:lineRule="auto"/>
        <w:rPr>
          <w:szCs w:val="24"/>
        </w:rPr>
      </w:pPr>
      <w:r>
        <w:rPr>
          <w:szCs w:val="24"/>
        </w:rPr>
        <w:t>Доработки, описанные в раздел</w:t>
      </w:r>
      <w:r w:rsidR="00404929">
        <w:rPr>
          <w:szCs w:val="24"/>
        </w:rPr>
        <w:t>ах 4.1 и</w:t>
      </w:r>
      <w:r>
        <w:rPr>
          <w:szCs w:val="24"/>
        </w:rPr>
        <w:t xml:space="preserve"> 4.2 текущего документа, направлены на сокращение следующих рисков:</w:t>
      </w:r>
    </w:p>
    <w:p w14:paraId="6C3A53B4" w14:textId="77777777" w:rsidR="00DB247C" w:rsidRDefault="00404929" w:rsidP="00404929">
      <w:pPr>
        <w:pStyle w:val="af9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</w:pPr>
      <w:r w:rsidRPr="00404929">
        <w:t>Перебои в наблюдаемости и управляемости объектов электроэнергетики</w:t>
      </w:r>
      <w:r>
        <w:t xml:space="preserve"> </w:t>
      </w:r>
      <w:r w:rsidRPr="00404929">
        <w:t>в части СДТУ</w:t>
      </w:r>
      <w:r w:rsidR="00DB247C">
        <w:t>.</w:t>
      </w:r>
    </w:p>
    <w:p w14:paraId="14AA09F8" w14:textId="77777777" w:rsidR="00DB247C" w:rsidRDefault="00DB247C" w:rsidP="00DB247C">
      <w:pPr>
        <w:spacing w:line="276" w:lineRule="auto"/>
        <w:rPr>
          <w:szCs w:val="24"/>
        </w:rPr>
      </w:pPr>
      <w:r>
        <w:rPr>
          <w:szCs w:val="24"/>
        </w:rPr>
        <w:t>Указанные риски связанны со следующими факторами:</w:t>
      </w:r>
    </w:p>
    <w:p w14:paraId="5A4D2005" w14:textId="77777777" w:rsidR="00DB247C" w:rsidRPr="005F3C70" w:rsidRDefault="00404929" w:rsidP="00DB247C">
      <w:pPr>
        <w:pStyle w:val="af9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</w:pPr>
      <w:bookmarkStart w:id="153" w:name="_Toc52133435"/>
      <w:bookmarkStart w:id="154" w:name="_Toc52173155"/>
      <w:bookmarkStart w:id="155" w:name="_Toc52189917"/>
      <w:bookmarkStart w:id="156" w:name="_Toc52194531"/>
      <w:r>
        <w:t>о</w:t>
      </w:r>
      <w:r w:rsidR="00DB247C" w:rsidRPr="005F3C70">
        <w:t>тсутствие резерв</w:t>
      </w:r>
      <w:r>
        <w:t>ирования</w:t>
      </w:r>
      <w:r w:rsidR="00DB247C" w:rsidRPr="005F3C70">
        <w:t xml:space="preserve"> </w:t>
      </w:r>
      <w:r>
        <w:t>оборудования электропитания, обработки данных, телекоммуникаций</w:t>
      </w:r>
      <w:r w:rsidR="00DB247C" w:rsidRPr="005F3C70">
        <w:t>;</w:t>
      </w:r>
    </w:p>
    <w:p w14:paraId="5BD2511B" w14:textId="77777777" w:rsidR="00DB247C" w:rsidRDefault="00C23D0A" w:rsidP="00DB247C">
      <w:pPr>
        <w:pStyle w:val="af9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</w:pPr>
      <w:r>
        <w:t>н</w:t>
      </w:r>
      <w:r w:rsidR="00DB247C" w:rsidRPr="005F3C70">
        <w:t>едостаточность технического ресурса</w:t>
      </w:r>
      <w:r w:rsidR="00DB247C">
        <w:t>;</w:t>
      </w:r>
    </w:p>
    <w:p w14:paraId="2E7E6B3A" w14:textId="77777777" w:rsidR="00C23D0A" w:rsidRDefault="00C23D0A" w:rsidP="00DB247C">
      <w:pPr>
        <w:pStyle w:val="af9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</w:pPr>
      <w:r>
        <w:t>сбои программного обеспечения</w:t>
      </w:r>
    </w:p>
    <w:p w14:paraId="42E4518F" w14:textId="77777777" w:rsidR="00DB247C" w:rsidRPr="005F3C70" w:rsidRDefault="00C23D0A" w:rsidP="00DB247C">
      <w:pPr>
        <w:pStyle w:val="af9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</w:pPr>
      <w:r>
        <w:t>о</w:t>
      </w:r>
      <w:r w:rsidR="00DB247C">
        <w:t>шибки персонала.</w:t>
      </w:r>
    </w:p>
    <w:p w14:paraId="4C19AB59" w14:textId="77777777" w:rsidR="00DB247C" w:rsidRPr="00DB247C" w:rsidRDefault="00DB247C" w:rsidP="00DB247C">
      <w:pPr>
        <w:pStyle w:val="1"/>
        <w:pageBreakBefore w:val="0"/>
        <w:numPr>
          <w:ilvl w:val="2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jc w:val="left"/>
        <w:rPr>
          <w:sz w:val="24"/>
          <w:szCs w:val="24"/>
        </w:rPr>
      </w:pPr>
      <w:bookmarkStart w:id="157" w:name="_Toc52438986"/>
      <w:r w:rsidRPr="00DB247C">
        <w:rPr>
          <w:sz w:val="24"/>
          <w:szCs w:val="24"/>
        </w:rPr>
        <w:t>Требование к Системе в части систем управления рисками и внутреннего контроля</w:t>
      </w:r>
      <w:bookmarkEnd w:id="153"/>
      <w:bookmarkEnd w:id="154"/>
      <w:bookmarkEnd w:id="155"/>
      <w:bookmarkEnd w:id="156"/>
      <w:bookmarkEnd w:id="157"/>
    </w:p>
    <w:p w14:paraId="0FCF4B5A" w14:textId="77777777" w:rsidR="00DB247C" w:rsidRDefault="00DB247C" w:rsidP="00DB247C">
      <w:pPr>
        <w:spacing w:line="276" w:lineRule="auto"/>
        <w:rPr>
          <w:szCs w:val="24"/>
        </w:rPr>
      </w:pPr>
      <w:r>
        <w:rPr>
          <w:szCs w:val="24"/>
        </w:rPr>
        <w:t>В целях автоматизации контрольн</w:t>
      </w:r>
      <w:r w:rsidR="00C23D0A">
        <w:rPr>
          <w:szCs w:val="24"/>
        </w:rPr>
        <w:t>ых</w:t>
      </w:r>
      <w:r>
        <w:rPr>
          <w:szCs w:val="24"/>
        </w:rPr>
        <w:t xml:space="preserve"> процедур КП-</w:t>
      </w:r>
      <w:r w:rsidR="00C23D0A">
        <w:rPr>
          <w:szCs w:val="24"/>
        </w:rPr>
        <w:t>10</w:t>
      </w:r>
      <w:r w:rsidR="00141AB9">
        <w:rPr>
          <w:szCs w:val="24"/>
        </w:rPr>
        <w:t>,</w:t>
      </w:r>
      <w:r w:rsidR="00C23D0A">
        <w:rPr>
          <w:szCs w:val="24"/>
        </w:rPr>
        <w:t xml:space="preserve"> КП-11</w:t>
      </w:r>
      <w:r>
        <w:rPr>
          <w:szCs w:val="24"/>
        </w:rPr>
        <w:t>, существующее программное обеспечение будет доработано в соответствии с требованиями, указанными в п. 4.</w:t>
      </w:r>
      <w:r w:rsidR="00C23D0A">
        <w:rPr>
          <w:szCs w:val="24"/>
        </w:rPr>
        <w:t>1, 4.2</w:t>
      </w:r>
      <w:r>
        <w:rPr>
          <w:szCs w:val="24"/>
        </w:rPr>
        <w:t>.</w:t>
      </w:r>
    </w:p>
    <w:p w14:paraId="1E8A8341" w14:textId="77777777" w:rsidR="00DB247C" w:rsidRPr="00DB247C" w:rsidRDefault="00DB247C" w:rsidP="00DB247C">
      <w:pPr>
        <w:pStyle w:val="1"/>
        <w:pageBreakBefore w:val="0"/>
        <w:numPr>
          <w:ilvl w:val="2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jc w:val="left"/>
        <w:rPr>
          <w:sz w:val="24"/>
          <w:szCs w:val="24"/>
        </w:rPr>
      </w:pPr>
      <w:bookmarkStart w:id="158" w:name="_Toc52133436"/>
      <w:bookmarkStart w:id="159" w:name="_Toc52173156"/>
      <w:bookmarkStart w:id="160" w:name="_Toc52189918"/>
      <w:bookmarkStart w:id="161" w:name="_Toc52194532"/>
      <w:bookmarkStart w:id="162" w:name="_Toc52438987"/>
      <w:r w:rsidRPr="00DB247C">
        <w:rPr>
          <w:sz w:val="24"/>
          <w:szCs w:val="24"/>
        </w:rPr>
        <w:t>Порядок контроля и приемки Системы в части систем управления рисками и внутреннего контроля</w:t>
      </w:r>
      <w:bookmarkEnd w:id="158"/>
      <w:bookmarkEnd w:id="159"/>
      <w:bookmarkEnd w:id="160"/>
      <w:bookmarkEnd w:id="161"/>
      <w:bookmarkEnd w:id="162"/>
    </w:p>
    <w:p w14:paraId="42DA19FF" w14:textId="77777777" w:rsidR="00DB247C" w:rsidRDefault="00DB247C" w:rsidP="00DB247C">
      <w:pPr>
        <w:spacing w:line="276" w:lineRule="auto"/>
        <w:rPr>
          <w:szCs w:val="24"/>
        </w:rPr>
      </w:pPr>
      <w:r w:rsidRPr="0057350D">
        <w:rPr>
          <w:szCs w:val="24"/>
        </w:rPr>
        <w:t xml:space="preserve">В ходе предварительных испытаний, опытной эксплуатации, приемочных испытаний </w:t>
      </w:r>
      <w:r>
        <w:rPr>
          <w:szCs w:val="24"/>
        </w:rPr>
        <w:t>будет</w:t>
      </w:r>
      <w:r w:rsidRPr="0057350D">
        <w:rPr>
          <w:szCs w:val="24"/>
        </w:rPr>
        <w:t xml:space="preserve"> проверена автоматизация </w:t>
      </w:r>
      <w:r>
        <w:rPr>
          <w:szCs w:val="24"/>
        </w:rPr>
        <w:t>контрольн</w:t>
      </w:r>
      <w:r w:rsidR="00C23D0A">
        <w:rPr>
          <w:szCs w:val="24"/>
        </w:rPr>
        <w:t>ых</w:t>
      </w:r>
      <w:r>
        <w:rPr>
          <w:szCs w:val="24"/>
        </w:rPr>
        <w:t xml:space="preserve"> процедур КП-</w:t>
      </w:r>
      <w:r w:rsidR="00C23D0A">
        <w:rPr>
          <w:szCs w:val="24"/>
        </w:rPr>
        <w:t>10</w:t>
      </w:r>
      <w:r w:rsidR="00141AB9">
        <w:rPr>
          <w:szCs w:val="24"/>
        </w:rPr>
        <w:t>,</w:t>
      </w:r>
      <w:r w:rsidR="00C23D0A">
        <w:rPr>
          <w:szCs w:val="24"/>
        </w:rPr>
        <w:t xml:space="preserve"> КП-11</w:t>
      </w:r>
      <w:r>
        <w:rPr>
          <w:szCs w:val="24"/>
        </w:rPr>
        <w:t xml:space="preserve"> </w:t>
      </w:r>
      <w:r w:rsidRPr="0057350D">
        <w:rPr>
          <w:szCs w:val="24"/>
        </w:rPr>
        <w:t>c фиксированием результатов тестирования в протокол</w:t>
      </w:r>
      <w:r w:rsidR="00C23D0A">
        <w:rPr>
          <w:szCs w:val="24"/>
        </w:rPr>
        <w:t>е</w:t>
      </w:r>
      <w:r w:rsidRPr="0057350D">
        <w:rPr>
          <w:szCs w:val="24"/>
        </w:rPr>
        <w:t xml:space="preserve"> </w:t>
      </w:r>
      <w:r w:rsidRPr="00CA3A6C">
        <w:rPr>
          <w:szCs w:val="24"/>
        </w:rPr>
        <w:t>предварительных</w:t>
      </w:r>
      <w:r w:rsidRPr="00EA49A4">
        <w:rPr>
          <w:rFonts w:eastAsia="Calibri"/>
        </w:rPr>
        <w:t xml:space="preserve"> </w:t>
      </w:r>
      <w:r w:rsidRPr="00CA3A6C">
        <w:rPr>
          <w:szCs w:val="24"/>
        </w:rPr>
        <w:t>испытаний</w:t>
      </w:r>
      <w:r w:rsidRPr="0057350D">
        <w:rPr>
          <w:szCs w:val="24"/>
        </w:rPr>
        <w:t xml:space="preserve"> для возможности последующего анализа и устранения недочетов в случае их обнаружения.</w:t>
      </w:r>
    </w:p>
    <w:p w14:paraId="44242D1E" w14:textId="77777777" w:rsidR="00DB247C" w:rsidRDefault="00DB247C" w:rsidP="00DB247C">
      <w:pPr>
        <w:rPr>
          <w:szCs w:val="24"/>
        </w:rPr>
      </w:pPr>
    </w:p>
    <w:p w14:paraId="3AE3BDCD" w14:textId="77777777" w:rsidR="00DB247C" w:rsidRPr="00DB247C" w:rsidRDefault="00DB247C" w:rsidP="00DB247C">
      <w:pPr>
        <w:pStyle w:val="1"/>
        <w:pageBreakBefore w:val="0"/>
        <w:numPr>
          <w:ilvl w:val="2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jc w:val="left"/>
        <w:rPr>
          <w:sz w:val="24"/>
          <w:szCs w:val="24"/>
        </w:rPr>
      </w:pPr>
      <w:bookmarkStart w:id="163" w:name="_Toc52133437"/>
      <w:bookmarkStart w:id="164" w:name="_Toc52173157"/>
      <w:bookmarkStart w:id="165" w:name="_Toc52189919"/>
      <w:bookmarkStart w:id="166" w:name="_Toc52194533"/>
      <w:bookmarkStart w:id="167" w:name="_Toc52438988"/>
      <w:r w:rsidRPr="00DB247C">
        <w:rPr>
          <w:sz w:val="24"/>
          <w:szCs w:val="24"/>
        </w:rPr>
        <w:t>Требования к документированию в части систем управления рисками и внутреннего контроля</w:t>
      </w:r>
      <w:bookmarkEnd w:id="163"/>
      <w:bookmarkEnd w:id="164"/>
      <w:bookmarkEnd w:id="165"/>
      <w:bookmarkEnd w:id="166"/>
      <w:bookmarkEnd w:id="167"/>
    </w:p>
    <w:p w14:paraId="4DF53C83" w14:textId="4F301AA4" w:rsidR="00DB247C" w:rsidRPr="009D6091" w:rsidRDefault="00DB247C" w:rsidP="00DB247C">
      <w:pPr>
        <w:spacing w:line="276" w:lineRule="auto"/>
        <w:rPr>
          <w:szCs w:val="24"/>
        </w:rPr>
      </w:pPr>
      <w:r w:rsidRPr="009D6091">
        <w:rPr>
          <w:szCs w:val="24"/>
        </w:rPr>
        <w:t>Выполненные автоматизации контрольн</w:t>
      </w:r>
      <w:r>
        <w:rPr>
          <w:szCs w:val="24"/>
        </w:rPr>
        <w:t xml:space="preserve">ой </w:t>
      </w:r>
      <w:r w:rsidRPr="009D6091">
        <w:rPr>
          <w:szCs w:val="24"/>
        </w:rPr>
        <w:t>процедур</w:t>
      </w:r>
      <w:r>
        <w:rPr>
          <w:szCs w:val="24"/>
        </w:rPr>
        <w:t>ы будут</w:t>
      </w:r>
      <w:r w:rsidRPr="009D6091">
        <w:rPr>
          <w:szCs w:val="24"/>
        </w:rPr>
        <w:t xml:space="preserve"> отражены в </w:t>
      </w:r>
      <w:r>
        <w:rPr>
          <w:szCs w:val="24"/>
        </w:rPr>
        <w:t>следующ</w:t>
      </w:r>
      <w:r w:rsidR="00C23D0A">
        <w:rPr>
          <w:szCs w:val="24"/>
        </w:rPr>
        <w:t>ем</w:t>
      </w:r>
      <w:r>
        <w:rPr>
          <w:szCs w:val="24"/>
        </w:rPr>
        <w:t xml:space="preserve"> </w:t>
      </w:r>
      <w:r w:rsidRPr="009D6091">
        <w:rPr>
          <w:szCs w:val="24"/>
        </w:rPr>
        <w:t>проектн</w:t>
      </w:r>
      <w:r w:rsidR="00C23D0A">
        <w:rPr>
          <w:szCs w:val="24"/>
        </w:rPr>
        <w:t>ом</w:t>
      </w:r>
      <w:r w:rsidRPr="009D6091">
        <w:rPr>
          <w:szCs w:val="24"/>
        </w:rPr>
        <w:t xml:space="preserve"> документ</w:t>
      </w:r>
      <w:r w:rsidR="00C23D0A">
        <w:rPr>
          <w:szCs w:val="24"/>
        </w:rPr>
        <w:t>е</w:t>
      </w:r>
      <w:r>
        <w:rPr>
          <w:szCs w:val="24"/>
        </w:rPr>
        <w:t xml:space="preserve">: </w:t>
      </w:r>
      <w:r w:rsidR="00806106">
        <w:rPr>
          <w:szCs w:val="24"/>
        </w:rPr>
        <w:t>технический проект</w:t>
      </w:r>
      <w:r w:rsidRPr="009D6091">
        <w:rPr>
          <w:szCs w:val="24"/>
        </w:rPr>
        <w:t>.</w:t>
      </w:r>
    </w:p>
    <w:p w14:paraId="541F3BAA" w14:textId="77777777" w:rsidR="00DB247C" w:rsidRPr="00DB247C" w:rsidRDefault="00DB247C" w:rsidP="00DB247C">
      <w:pPr>
        <w:pStyle w:val="1"/>
        <w:pageBreakBefore w:val="0"/>
        <w:numPr>
          <w:ilvl w:val="2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jc w:val="left"/>
        <w:rPr>
          <w:sz w:val="24"/>
          <w:szCs w:val="24"/>
        </w:rPr>
      </w:pPr>
      <w:bookmarkStart w:id="168" w:name="_Toc52133438"/>
      <w:bookmarkStart w:id="169" w:name="_Toc52173158"/>
      <w:bookmarkStart w:id="170" w:name="_Toc52189920"/>
      <w:bookmarkStart w:id="171" w:name="_Toc52194534"/>
      <w:bookmarkStart w:id="172" w:name="_Toc52438989"/>
      <w:r w:rsidRPr="00DB247C">
        <w:rPr>
          <w:sz w:val="24"/>
          <w:szCs w:val="24"/>
        </w:rPr>
        <w:t>Формирование отчетности по совершаемым в системе контролям и оценка эффективности</w:t>
      </w:r>
      <w:bookmarkEnd w:id="168"/>
      <w:bookmarkEnd w:id="169"/>
      <w:bookmarkEnd w:id="170"/>
      <w:bookmarkEnd w:id="171"/>
      <w:bookmarkEnd w:id="172"/>
    </w:p>
    <w:p w14:paraId="4D40CCF0" w14:textId="77777777" w:rsidR="00DB247C" w:rsidRPr="002C4A7A" w:rsidRDefault="00DB247C" w:rsidP="004C5693">
      <w:pPr>
        <w:spacing w:line="276" w:lineRule="auto"/>
      </w:pPr>
      <w:r w:rsidRPr="00017C7A">
        <w:rPr>
          <w:szCs w:val="24"/>
        </w:rPr>
        <w:t>Оценка эффективности автоматизации контрольн</w:t>
      </w:r>
      <w:r>
        <w:rPr>
          <w:szCs w:val="24"/>
        </w:rPr>
        <w:t>ой</w:t>
      </w:r>
      <w:r w:rsidRPr="00017C7A">
        <w:rPr>
          <w:szCs w:val="24"/>
        </w:rPr>
        <w:t xml:space="preserve"> процедур</w:t>
      </w:r>
      <w:r>
        <w:rPr>
          <w:szCs w:val="24"/>
        </w:rPr>
        <w:t>ы</w:t>
      </w:r>
      <w:r w:rsidRPr="00017C7A">
        <w:rPr>
          <w:szCs w:val="24"/>
        </w:rPr>
        <w:t xml:space="preserve"> </w:t>
      </w:r>
      <w:r>
        <w:rPr>
          <w:szCs w:val="24"/>
        </w:rPr>
        <w:t>будет</w:t>
      </w:r>
      <w:r w:rsidRPr="00017C7A">
        <w:rPr>
          <w:szCs w:val="24"/>
        </w:rPr>
        <w:t xml:space="preserve"> проведена на этапе опытной и последующей промышленной эксплуатации. Результаты оценки эффективности </w:t>
      </w:r>
      <w:r>
        <w:rPr>
          <w:szCs w:val="24"/>
        </w:rPr>
        <w:t>будут</w:t>
      </w:r>
      <w:r w:rsidRPr="00017C7A">
        <w:rPr>
          <w:szCs w:val="24"/>
        </w:rPr>
        <w:t xml:space="preserve"> отражены в акте ввода в промышленную эксплуатацию.</w:t>
      </w:r>
    </w:p>
    <w:p w14:paraId="4A02E768" w14:textId="77777777" w:rsidR="008831C3" w:rsidRPr="00B06D81" w:rsidRDefault="007B7BFE" w:rsidP="006777D3">
      <w:pPr>
        <w:pStyle w:val="1"/>
        <w:numPr>
          <w:ilvl w:val="0"/>
          <w:numId w:val="11"/>
        </w:numPr>
        <w:tabs>
          <w:tab w:val="left" w:pos="1400"/>
        </w:tabs>
        <w:spacing w:before="120" w:after="120"/>
        <w:jc w:val="left"/>
        <w:rPr>
          <w:sz w:val="28"/>
          <w:szCs w:val="24"/>
        </w:rPr>
      </w:pPr>
      <w:r w:rsidRPr="00B06D81">
        <w:rPr>
          <w:sz w:val="28"/>
          <w:szCs w:val="24"/>
        </w:rPr>
        <w:lastRenderedPageBreak/>
        <w:t xml:space="preserve">Состав и содержание </w:t>
      </w:r>
      <w:bookmarkEnd w:id="140"/>
      <w:bookmarkEnd w:id="141"/>
      <w:r w:rsidRPr="00B06D81">
        <w:rPr>
          <w:sz w:val="28"/>
          <w:szCs w:val="24"/>
        </w:rPr>
        <w:t>услуг</w:t>
      </w:r>
      <w:bookmarkEnd w:id="142"/>
    </w:p>
    <w:p w14:paraId="6C7460E9" w14:textId="77777777" w:rsidR="008831C3" w:rsidRPr="00B06D81" w:rsidRDefault="007B7BFE" w:rsidP="006777D3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173" w:name="_Toc296367611"/>
      <w:bookmarkStart w:id="174" w:name="_Toc416260657"/>
      <w:r w:rsidRPr="00B06D81">
        <w:rPr>
          <w:sz w:val="24"/>
          <w:szCs w:val="24"/>
        </w:rPr>
        <w:t xml:space="preserve"> </w:t>
      </w:r>
      <w:bookmarkStart w:id="175" w:name="_Toc54874415"/>
      <w:r w:rsidRPr="00B06D81">
        <w:rPr>
          <w:sz w:val="24"/>
          <w:szCs w:val="24"/>
        </w:rPr>
        <w:t xml:space="preserve">Технологии реализации </w:t>
      </w:r>
      <w:bookmarkEnd w:id="173"/>
      <w:bookmarkEnd w:id="174"/>
      <w:r w:rsidRPr="00B06D81">
        <w:rPr>
          <w:sz w:val="24"/>
          <w:szCs w:val="24"/>
        </w:rPr>
        <w:t>услуг</w:t>
      </w:r>
      <w:bookmarkEnd w:id="175"/>
    </w:p>
    <w:p w14:paraId="47B6CC92" w14:textId="77777777" w:rsidR="008831C3" w:rsidRPr="00B06D81" w:rsidRDefault="007B7BFE">
      <w:pPr>
        <w:spacing w:after="120" w:line="276" w:lineRule="auto"/>
        <w:ind w:firstLine="720"/>
        <w:rPr>
          <w:szCs w:val="24"/>
        </w:rPr>
      </w:pPr>
      <w:r w:rsidRPr="00B06D81">
        <w:rPr>
          <w:szCs w:val="24"/>
        </w:rPr>
        <w:t xml:space="preserve">Должна быть обеспечена возможность актуализации и переноса справочников и их значений из систем автоматизации процессов поддержки, которые эксплуатируются в настоящий момент в </w:t>
      </w:r>
      <w:r w:rsidR="00A870A2" w:rsidRPr="00B06D81">
        <w:rPr>
          <w:szCs w:val="24"/>
        </w:rPr>
        <w:t>ПАО «</w:t>
      </w:r>
      <w:r w:rsidRPr="00B06D81">
        <w:rPr>
          <w:szCs w:val="24"/>
        </w:rPr>
        <w:t>МРСК Центра</w:t>
      </w:r>
      <w:r w:rsidR="003B53B1" w:rsidRPr="00B06D81">
        <w:rPr>
          <w:szCs w:val="24"/>
        </w:rPr>
        <w:t xml:space="preserve"> и Приволжья</w:t>
      </w:r>
      <w:r w:rsidR="00A870A2" w:rsidRPr="00B06D81">
        <w:rPr>
          <w:szCs w:val="24"/>
        </w:rPr>
        <w:t>»</w:t>
      </w:r>
      <w:r w:rsidRPr="00B06D81">
        <w:rPr>
          <w:szCs w:val="24"/>
        </w:rPr>
        <w:t>. Перечень систем и справочников будет определён на этапе проектирования.</w:t>
      </w:r>
    </w:p>
    <w:p w14:paraId="4AD2D5AE" w14:textId="77777777" w:rsidR="008831C3" w:rsidRPr="00B06D81" w:rsidRDefault="007B7BFE">
      <w:pPr>
        <w:spacing w:after="120" w:line="276" w:lineRule="auto"/>
        <w:ind w:firstLine="720"/>
        <w:rPr>
          <w:szCs w:val="24"/>
        </w:rPr>
      </w:pPr>
      <w:r w:rsidRPr="00B06D81">
        <w:rPr>
          <w:szCs w:val="24"/>
        </w:rPr>
        <w:t xml:space="preserve">В рамках оказания услуг по </w:t>
      </w:r>
      <w:r w:rsidR="008D1BD6" w:rsidRPr="00B06D81">
        <w:rPr>
          <w:szCs w:val="24"/>
        </w:rPr>
        <w:t>развитию</w:t>
      </w:r>
      <w:r w:rsidR="00FD2DCE" w:rsidRPr="00B06D81">
        <w:rPr>
          <w:szCs w:val="24"/>
        </w:rPr>
        <w:t xml:space="preserve"> </w:t>
      </w:r>
      <w:r w:rsidRPr="00B06D81">
        <w:rPr>
          <w:szCs w:val="24"/>
        </w:rPr>
        <w:t xml:space="preserve">системы управления должны быть сформулированы требования к </w:t>
      </w:r>
      <w:r w:rsidR="003B53B1" w:rsidRPr="00B06D81">
        <w:rPr>
          <w:szCs w:val="24"/>
        </w:rPr>
        <w:t xml:space="preserve">изменению настроек </w:t>
      </w:r>
      <w:r w:rsidRPr="00B06D81">
        <w:rPr>
          <w:szCs w:val="24"/>
        </w:rPr>
        <w:t xml:space="preserve">системы автоматизации. После этого должна быть выполнена </w:t>
      </w:r>
      <w:r w:rsidR="003B53B1" w:rsidRPr="00B06D81">
        <w:rPr>
          <w:szCs w:val="24"/>
        </w:rPr>
        <w:t>настройка программного комплекса</w:t>
      </w:r>
      <w:r w:rsidRPr="00B06D81">
        <w:rPr>
          <w:szCs w:val="24"/>
        </w:rPr>
        <w:t>.  Функциональность Системы должна быть протестирована и передана в опытную эксплуатацию.</w:t>
      </w:r>
    </w:p>
    <w:p w14:paraId="155C497B" w14:textId="77777777" w:rsidR="008831C3" w:rsidRPr="00B06D81" w:rsidRDefault="007B7BFE">
      <w:pPr>
        <w:spacing w:after="120" w:line="276" w:lineRule="auto"/>
        <w:ind w:firstLine="720"/>
        <w:rPr>
          <w:szCs w:val="24"/>
        </w:rPr>
      </w:pPr>
      <w:r w:rsidRPr="00B06D81">
        <w:rPr>
          <w:szCs w:val="24"/>
        </w:rPr>
        <w:t xml:space="preserve">Проектирование </w:t>
      </w:r>
      <w:r w:rsidR="008D1BD6" w:rsidRPr="00B06D81">
        <w:rPr>
          <w:szCs w:val="24"/>
        </w:rPr>
        <w:t>развития</w:t>
      </w:r>
      <w:r w:rsidR="00FD2DCE" w:rsidRPr="00B06D81">
        <w:rPr>
          <w:szCs w:val="24"/>
        </w:rPr>
        <w:t xml:space="preserve"> </w:t>
      </w:r>
      <w:r w:rsidRPr="00B06D81">
        <w:rPr>
          <w:szCs w:val="24"/>
        </w:rPr>
        <w:t xml:space="preserve">системы в части разработки процессной документации и представлений данных должно выполняться совместно с ключевыми представителями ИТ служб </w:t>
      </w:r>
      <w:r w:rsidR="00343377" w:rsidRPr="00B06D81">
        <w:rPr>
          <w:szCs w:val="24"/>
        </w:rPr>
        <w:t>ПАО «МРСК Центра и Приволжья»</w:t>
      </w:r>
      <w:r w:rsidRPr="00B06D81">
        <w:rPr>
          <w:szCs w:val="24"/>
        </w:rPr>
        <w:t xml:space="preserve"> в режиме семинаров с полной занятостью. Такой режим позволит максимально полно учесть пожелания всех заинтересованных участников сторон и соответственно получить наиболее адекватные требованиям Заказчика решения.</w:t>
      </w:r>
    </w:p>
    <w:p w14:paraId="107BC249" w14:textId="77777777" w:rsidR="008831C3" w:rsidRPr="00B06D81" w:rsidRDefault="007B7BFE">
      <w:pPr>
        <w:spacing w:after="120" w:line="276" w:lineRule="auto"/>
        <w:ind w:firstLine="720"/>
        <w:rPr>
          <w:szCs w:val="24"/>
        </w:rPr>
      </w:pPr>
      <w:r w:rsidRPr="00B06D81">
        <w:rPr>
          <w:szCs w:val="24"/>
        </w:rPr>
        <w:t xml:space="preserve">Во время оказания услуг по проектированию </w:t>
      </w:r>
      <w:r w:rsidR="008D1BD6" w:rsidRPr="00B06D81">
        <w:rPr>
          <w:szCs w:val="24"/>
        </w:rPr>
        <w:t>развития</w:t>
      </w:r>
      <w:r w:rsidR="003B53B1" w:rsidRPr="00B06D81">
        <w:rPr>
          <w:szCs w:val="24"/>
        </w:rPr>
        <w:t xml:space="preserve"> </w:t>
      </w:r>
      <w:r w:rsidRPr="00B06D81">
        <w:rPr>
          <w:szCs w:val="24"/>
        </w:rPr>
        <w:t>системы управления должны быть использованы методологии и рекомендации стандартов, а также передовые практики по организации управления ИТ услугами:</w:t>
      </w:r>
    </w:p>
    <w:p w14:paraId="76D932BF" w14:textId="77777777" w:rsidR="008831C3" w:rsidRPr="00B06D81" w:rsidRDefault="007B7BFE" w:rsidP="006777D3">
      <w:pPr>
        <w:pStyle w:val="af9"/>
        <w:numPr>
          <w:ilvl w:val="0"/>
          <w:numId w:val="10"/>
        </w:numPr>
        <w:spacing w:line="276" w:lineRule="auto"/>
        <w:contextualSpacing/>
        <w:jc w:val="both"/>
        <w:rPr>
          <w:szCs w:val="26"/>
        </w:rPr>
      </w:pPr>
      <w:r w:rsidRPr="00B06D81">
        <w:rPr>
          <w:szCs w:val="26"/>
        </w:rPr>
        <w:t>ITSM, современной концепции организации ИТ-служб;</w:t>
      </w:r>
    </w:p>
    <w:p w14:paraId="057CCD7D" w14:textId="77777777" w:rsidR="008831C3" w:rsidRPr="00B06D81" w:rsidRDefault="007B7BFE" w:rsidP="006777D3">
      <w:pPr>
        <w:pStyle w:val="af9"/>
        <w:numPr>
          <w:ilvl w:val="0"/>
          <w:numId w:val="10"/>
        </w:numPr>
        <w:spacing w:line="276" w:lineRule="auto"/>
        <w:contextualSpacing/>
        <w:jc w:val="both"/>
        <w:rPr>
          <w:szCs w:val="26"/>
        </w:rPr>
      </w:pPr>
      <w:r w:rsidRPr="00B06D81">
        <w:rPr>
          <w:szCs w:val="26"/>
        </w:rPr>
        <w:t>ITIL с расширяющими и уточняющими рекомендациями;</w:t>
      </w:r>
    </w:p>
    <w:p w14:paraId="1FE3F0E1" w14:textId="77777777" w:rsidR="008831C3" w:rsidRPr="00B06D81" w:rsidRDefault="007B7BFE" w:rsidP="006777D3">
      <w:pPr>
        <w:pStyle w:val="af9"/>
        <w:numPr>
          <w:ilvl w:val="0"/>
          <w:numId w:val="10"/>
        </w:numPr>
        <w:spacing w:line="276" w:lineRule="auto"/>
        <w:contextualSpacing/>
        <w:jc w:val="both"/>
        <w:rPr>
          <w:szCs w:val="26"/>
        </w:rPr>
      </w:pPr>
      <w:r w:rsidRPr="00B06D81">
        <w:rPr>
          <w:szCs w:val="26"/>
        </w:rPr>
        <w:t>Наработанные типовые решения и опыт, полученный при реализации подобных проектов.</w:t>
      </w:r>
    </w:p>
    <w:p w14:paraId="069CB19F" w14:textId="77777777" w:rsidR="008831C3" w:rsidRPr="00B06D81" w:rsidRDefault="00A870A2">
      <w:pPr>
        <w:spacing w:after="120" w:line="276" w:lineRule="auto"/>
        <w:ind w:firstLine="720"/>
        <w:rPr>
          <w:szCs w:val="24"/>
        </w:rPr>
      </w:pPr>
      <w:bookmarkStart w:id="176" w:name="_Toc136714013"/>
      <w:r w:rsidRPr="00B06D81">
        <w:rPr>
          <w:szCs w:val="24"/>
        </w:rPr>
        <w:t>Подрядчиком д</w:t>
      </w:r>
      <w:r w:rsidR="007B7BFE" w:rsidRPr="00B06D81">
        <w:rPr>
          <w:szCs w:val="24"/>
        </w:rPr>
        <w:t>олжна быть выполнена подготовка Устава проекта.</w:t>
      </w:r>
    </w:p>
    <w:bookmarkEnd w:id="176"/>
    <w:p w14:paraId="4456D7FC" w14:textId="77777777" w:rsidR="008831C3" w:rsidRPr="00B06D81" w:rsidRDefault="007B7BFE">
      <w:pPr>
        <w:spacing w:after="120" w:line="276" w:lineRule="auto"/>
        <w:ind w:firstLine="720"/>
        <w:rPr>
          <w:szCs w:val="24"/>
        </w:rPr>
      </w:pPr>
      <w:r w:rsidRPr="00B06D81">
        <w:rPr>
          <w:szCs w:val="24"/>
        </w:rPr>
        <w:t xml:space="preserve">Разработка (логическое проектирование) </w:t>
      </w:r>
      <w:r w:rsidR="003B53B1" w:rsidRPr="00B06D81">
        <w:rPr>
          <w:szCs w:val="24"/>
        </w:rPr>
        <w:t xml:space="preserve">развития </w:t>
      </w:r>
      <w:r w:rsidRPr="00B06D81">
        <w:rPr>
          <w:szCs w:val="24"/>
        </w:rPr>
        <w:t xml:space="preserve">процессов </w:t>
      </w:r>
      <w:r w:rsidR="003B53B1" w:rsidRPr="00B06D81">
        <w:rPr>
          <w:szCs w:val="24"/>
        </w:rPr>
        <w:t xml:space="preserve">должна </w:t>
      </w:r>
      <w:r w:rsidRPr="00B06D81">
        <w:rPr>
          <w:szCs w:val="24"/>
        </w:rPr>
        <w:t xml:space="preserve">быть выполнена в виде семинаров с обязательным участием всех членов проектной группы. Семинары должны проводить консультанты. По окончании каждого семинара консультанты должны выполнять оформление проектной документации в части, согласованной на </w:t>
      </w:r>
      <w:r w:rsidR="00D74F8F" w:rsidRPr="00B06D81">
        <w:rPr>
          <w:szCs w:val="24"/>
        </w:rPr>
        <w:t>семинаре, для того</w:t>
      </w:r>
      <w:r w:rsidR="00AD02E6" w:rsidRPr="00B06D81">
        <w:rPr>
          <w:szCs w:val="24"/>
        </w:rPr>
        <w:t>,</w:t>
      </w:r>
      <w:r w:rsidR="00D74F8F" w:rsidRPr="00B06D81">
        <w:rPr>
          <w:szCs w:val="24"/>
        </w:rPr>
        <w:t xml:space="preserve"> чтобы</w:t>
      </w:r>
      <w:r w:rsidRPr="00B06D81">
        <w:rPr>
          <w:szCs w:val="24"/>
        </w:rPr>
        <w:t xml:space="preserve"> к началу следующего семинара у участников проектной группы была последняя версия разрабатываемой документации.</w:t>
      </w:r>
    </w:p>
    <w:p w14:paraId="52A8B35D" w14:textId="77777777" w:rsidR="008831C3" w:rsidRPr="00B06D81" w:rsidRDefault="007B7BFE">
      <w:pPr>
        <w:spacing w:after="120" w:line="276" w:lineRule="auto"/>
        <w:ind w:firstLine="720"/>
        <w:rPr>
          <w:szCs w:val="24"/>
        </w:rPr>
      </w:pPr>
      <w:r w:rsidRPr="00B06D81">
        <w:rPr>
          <w:szCs w:val="24"/>
        </w:rPr>
        <w:t>В ходе семинаров по разработке процессов управления должна быть выполнена ревизия и уточнение существующих принципов функционирования ИТ-службы:</w:t>
      </w:r>
    </w:p>
    <w:p w14:paraId="2CF5E84E" w14:textId="77777777" w:rsidR="008831C3" w:rsidRPr="00B06D81" w:rsidRDefault="007B7BFE" w:rsidP="006777D3">
      <w:pPr>
        <w:pStyle w:val="af9"/>
        <w:numPr>
          <w:ilvl w:val="0"/>
          <w:numId w:val="10"/>
        </w:numPr>
        <w:spacing w:line="276" w:lineRule="auto"/>
        <w:contextualSpacing/>
        <w:jc w:val="both"/>
        <w:rPr>
          <w:szCs w:val="26"/>
        </w:rPr>
      </w:pPr>
      <w:r w:rsidRPr="00B06D81">
        <w:rPr>
          <w:szCs w:val="26"/>
        </w:rPr>
        <w:t>Уточнение основополагающих правил исполнения процессов.</w:t>
      </w:r>
    </w:p>
    <w:p w14:paraId="70DDB2ED" w14:textId="77777777" w:rsidR="008831C3" w:rsidRPr="00B06D81" w:rsidRDefault="007B7BFE" w:rsidP="006777D3">
      <w:pPr>
        <w:pStyle w:val="af9"/>
        <w:numPr>
          <w:ilvl w:val="0"/>
          <w:numId w:val="10"/>
        </w:numPr>
        <w:spacing w:line="276" w:lineRule="auto"/>
        <w:contextualSpacing/>
        <w:jc w:val="both"/>
        <w:rPr>
          <w:szCs w:val="26"/>
        </w:rPr>
      </w:pPr>
      <w:r w:rsidRPr="00B06D81">
        <w:rPr>
          <w:szCs w:val="26"/>
        </w:rPr>
        <w:t>Уточнение высокоуровневого описания процессов.</w:t>
      </w:r>
    </w:p>
    <w:p w14:paraId="04262FF4" w14:textId="77777777" w:rsidR="008831C3" w:rsidRPr="00B06D81" w:rsidRDefault="007B7BFE" w:rsidP="006777D3">
      <w:pPr>
        <w:pStyle w:val="af9"/>
        <w:numPr>
          <w:ilvl w:val="0"/>
          <w:numId w:val="10"/>
        </w:numPr>
        <w:spacing w:line="276" w:lineRule="auto"/>
        <w:contextualSpacing/>
        <w:jc w:val="both"/>
        <w:rPr>
          <w:szCs w:val="26"/>
        </w:rPr>
      </w:pPr>
      <w:r w:rsidRPr="00B06D81">
        <w:rPr>
          <w:szCs w:val="26"/>
        </w:rPr>
        <w:t>Уточнение основных аналитических признаков процессов (приоритеты, критичность, принятые виды классификации инцидентов, проблем и конфигурационных единиц, описание групп событий для контроля и т.д.).</w:t>
      </w:r>
    </w:p>
    <w:p w14:paraId="480A4EE0" w14:textId="77777777" w:rsidR="008831C3" w:rsidRPr="00B06D81" w:rsidRDefault="007B7BFE" w:rsidP="006777D3">
      <w:pPr>
        <w:pStyle w:val="af9"/>
        <w:numPr>
          <w:ilvl w:val="0"/>
          <w:numId w:val="10"/>
        </w:numPr>
        <w:spacing w:line="276" w:lineRule="auto"/>
        <w:contextualSpacing/>
        <w:jc w:val="both"/>
        <w:rPr>
          <w:szCs w:val="26"/>
        </w:rPr>
      </w:pPr>
      <w:r w:rsidRPr="00B06D81">
        <w:rPr>
          <w:szCs w:val="26"/>
        </w:rPr>
        <w:t>Уточнение ролей и зон ответственности.</w:t>
      </w:r>
    </w:p>
    <w:p w14:paraId="4E80B9CC" w14:textId="77777777" w:rsidR="008831C3" w:rsidRPr="00B06D81" w:rsidRDefault="007B7BFE" w:rsidP="006777D3">
      <w:pPr>
        <w:pStyle w:val="af9"/>
        <w:numPr>
          <w:ilvl w:val="0"/>
          <w:numId w:val="10"/>
        </w:numPr>
        <w:spacing w:line="276" w:lineRule="auto"/>
        <w:contextualSpacing/>
        <w:jc w:val="both"/>
        <w:rPr>
          <w:szCs w:val="26"/>
        </w:rPr>
      </w:pPr>
      <w:r w:rsidRPr="00B06D81">
        <w:rPr>
          <w:szCs w:val="26"/>
        </w:rPr>
        <w:t>Уточнение показателей качества процессов.</w:t>
      </w:r>
    </w:p>
    <w:p w14:paraId="3B649975" w14:textId="77777777" w:rsidR="008831C3" w:rsidRPr="00B06D81" w:rsidRDefault="007B7BFE">
      <w:pPr>
        <w:spacing w:after="120" w:line="276" w:lineRule="auto"/>
        <w:ind w:firstLine="720"/>
        <w:rPr>
          <w:szCs w:val="24"/>
        </w:rPr>
      </w:pPr>
      <w:bookmarkStart w:id="177" w:name="_Toc166601340"/>
      <w:bookmarkStart w:id="178" w:name="_Toc144287612"/>
      <w:r w:rsidRPr="00B06D81">
        <w:rPr>
          <w:szCs w:val="24"/>
        </w:rPr>
        <w:t>Специальные условия выполнения логического проектирования процессов</w:t>
      </w:r>
      <w:bookmarkEnd w:id="177"/>
      <w:bookmarkEnd w:id="178"/>
      <w:r w:rsidRPr="00B06D81">
        <w:rPr>
          <w:szCs w:val="24"/>
        </w:rPr>
        <w:t>:</w:t>
      </w:r>
    </w:p>
    <w:p w14:paraId="1D5FE8E2" w14:textId="77777777" w:rsidR="008831C3" w:rsidRPr="00B06D81" w:rsidRDefault="007B7BFE" w:rsidP="006777D3">
      <w:pPr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szCs w:val="24"/>
        </w:rPr>
      </w:pPr>
      <w:r w:rsidRPr="00B06D81">
        <w:rPr>
          <w:szCs w:val="24"/>
        </w:rPr>
        <w:t>Проектирование должно выполняться на основе шаблонов.</w:t>
      </w:r>
    </w:p>
    <w:p w14:paraId="0375F59B" w14:textId="77777777" w:rsidR="008831C3" w:rsidRPr="00B06D81" w:rsidRDefault="007B7BFE" w:rsidP="006777D3">
      <w:pPr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szCs w:val="24"/>
        </w:rPr>
      </w:pPr>
      <w:r w:rsidRPr="00B06D81">
        <w:rPr>
          <w:szCs w:val="24"/>
        </w:rPr>
        <w:lastRenderedPageBreak/>
        <w:t xml:space="preserve">Присутствие всех участников проектной группы на всех семинарах на всё время их проведения должно быть обязательно. </w:t>
      </w:r>
    </w:p>
    <w:p w14:paraId="5F5BE411" w14:textId="77777777" w:rsidR="008831C3" w:rsidRPr="00B06D81" w:rsidRDefault="007B7BFE" w:rsidP="006777D3">
      <w:pPr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szCs w:val="24"/>
        </w:rPr>
      </w:pPr>
      <w:r w:rsidRPr="00B06D81">
        <w:rPr>
          <w:szCs w:val="24"/>
        </w:rPr>
        <w:t>Пересмотр принятых решений из-за отсутствия кого-либо из участников не допускается.</w:t>
      </w:r>
    </w:p>
    <w:p w14:paraId="6349592F" w14:textId="77777777" w:rsidR="008831C3" w:rsidRPr="00B06D81" w:rsidRDefault="007B7BFE" w:rsidP="006777D3">
      <w:pPr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szCs w:val="24"/>
        </w:rPr>
      </w:pPr>
      <w:r w:rsidRPr="00B06D81">
        <w:rPr>
          <w:szCs w:val="24"/>
        </w:rPr>
        <w:t xml:space="preserve">Руководитель проекта со стороны </w:t>
      </w:r>
      <w:r w:rsidR="00343377" w:rsidRPr="00B06D81">
        <w:rPr>
          <w:szCs w:val="24"/>
        </w:rPr>
        <w:t>ПАО «МРСК Центра и Приволжья»</w:t>
      </w:r>
      <w:r w:rsidRPr="00B06D81">
        <w:rPr>
          <w:szCs w:val="24"/>
        </w:rPr>
        <w:t xml:space="preserve"> обеспечивает своевременное (в соответствии с планом-графиком оказываемых слуг) получение информации, необходимой для разработки проектной документации.</w:t>
      </w:r>
    </w:p>
    <w:p w14:paraId="0FEF4754" w14:textId="77777777" w:rsidR="008831C3" w:rsidRPr="00B06D81" w:rsidRDefault="007B7BFE">
      <w:pPr>
        <w:spacing w:after="120" w:line="276" w:lineRule="auto"/>
        <w:ind w:firstLine="720"/>
        <w:rPr>
          <w:szCs w:val="24"/>
        </w:rPr>
      </w:pPr>
      <w:r w:rsidRPr="00B06D81">
        <w:rPr>
          <w:szCs w:val="24"/>
        </w:rPr>
        <w:t>В целях оптимизации услуг по проекту Заказчик обязуется предоставить Исполнителю по соответствующему письменному запросу удалённый доступ к серверам, рабочим документам и инфраструктуре, задействованной в проекте:</w:t>
      </w:r>
    </w:p>
    <w:p w14:paraId="69902087" w14:textId="77777777" w:rsidR="008831C3" w:rsidRPr="00B06D81" w:rsidRDefault="007B7BFE" w:rsidP="006777D3">
      <w:pPr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szCs w:val="24"/>
        </w:rPr>
      </w:pPr>
      <w:r w:rsidRPr="00B06D81">
        <w:rPr>
          <w:szCs w:val="24"/>
        </w:rPr>
        <w:t xml:space="preserve">при использовании ОС </w:t>
      </w:r>
      <w:proofErr w:type="spellStart"/>
      <w:r w:rsidRPr="00B06D81">
        <w:rPr>
          <w:szCs w:val="24"/>
        </w:rPr>
        <w:t>Linux</w:t>
      </w:r>
      <w:proofErr w:type="spellEnd"/>
      <w:r w:rsidRPr="00B06D81">
        <w:rPr>
          <w:szCs w:val="24"/>
        </w:rPr>
        <w:t>/</w:t>
      </w:r>
      <w:proofErr w:type="spellStart"/>
      <w:r w:rsidRPr="00B06D81">
        <w:rPr>
          <w:szCs w:val="24"/>
        </w:rPr>
        <w:t>Unix</w:t>
      </w:r>
      <w:proofErr w:type="spellEnd"/>
      <w:r w:rsidRPr="00B06D81">
        <w:rPr>
          <w:szCs w:val="24"/>
        </w:rPr>
        <w:t xml:space="preserve"> должен быть предоставлен доступ по протоколу SSH с включённой подсистемой SFTP и использованием парольной аутентификации.</w:t>
      </w:r>
    </w:p>
    <w:p w14:paraId="593CD207" w14:textId="77777777" w:rsidR="008831C3" w:rsidRPr="00B06D81" w:rsidRDefault="007B7BFE" w:rsidP="006777D3">
      <w:pPr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szCs w:val="24"/>
        </w:rPr>
      </w:pPr>
      <w:r w:rsidRPr="00B06D81">
        <w:rPr>
          <w:szCs w:val="24"/>
        </w:rPr>
        <w:t xml:space="preserve">при использовании OC </w:t>
      </w:r>
      <w:proofErr w:type="spellStart"/>
      <w:r w:rsidRPr="00B06D81">
        <w:rPr>
          <w:szCs w:val="24"/>
        </w:rPr>
        <w:t>Windows</w:t>
      </w:r>
      <w:proofErr w:type="spellEnd"/>
      <w:r w:rsidRPr="00B06D81">
        <w:rPr>
          <w:szCs w:val="24"/>
        </w:rPr>
        <w:t xml:space="preserve"> необходима возможность подключения по протоколу RDP и установка SSH-сервера с включённой подсистемой SFTP.</w:t>
      </w:r>
    </w:p>
    <w:p w14:paraId="0D524178" w14:textId="77777777" w:rsidR="008831C3" w:rsidRPr="00B06D81" w:rsidRDefault="007B7BFE" w:rsidP="006777D3">
      <w:pPr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</w:pPr>
      <w:r w:rsidRPr="00B06D81">
        <w:rPr>
          <w:szCs w:val="24"/>
        </w:rPr>
        <w:t xml:space="preserve">в случае использования подключения к удалённой сети с помощью </w:t>
      </w:r>
      <w:proofErr w:type="spellStart"/>
      <w:r w:rsidRPr="00B06D81">
        <w:rPr>
          <w:szCs w:val="24"/>
        </w:rPr>
        <w:t>CiscoVPN</w:t>
      </w:r>
      <w:proofErr w:type="spellEnd"/>
      <w:r w:rsidRPr="00B06D81">
        <w:rPr>
          <w:szCs w:val="24"/>
        </w:rPr>
        <w:t>-клиента необходимо разрешение локального соединения.</w:t>
      </w:r>
    </w:p>
    <w:p w14:paraId="27A653CA" w14:textId="77777777" w:rsidR="008831C3" w:rsidRPr="00B06D81" w:rsidRDefault="007B7BFE">
      <w:pPr>
        <w:spacing w:after="120" w:line="276" w:lineRule="auto"/>
        <w:ind w:firstLine="720"/>
        <w:rPr>
          <w:szCs w:val="24"/>
        </w:rPr>
      </w:pPr>
      <w:r w:rsidRPr="00B06D81">
        <w:rPr>
          <w:szCs w:val="24"/>
        </w:rPr>
        <w:t>Об организации удалённого доступа одним из перечисленных способов Заказчик в письменном виде уведомляет Исполнителя в течение 1-го рабочего дня с момента предоставления такого доступа.</w:t>
      </w:r>
    </w:p>
    <w:p w14:paraId="32E932E4" w14:textId="77777777" w:rsidR="008831C3" w:rsidRPr="00B06D81" w:rsidRDefault="007B7BFE">
      <w:pPr>
        <w:spacing w:before="120" w:after="120"/>
        <w:ind w:firstLine="360"/>
      </w:pPr>
      <w:r w:rsidRPr="00B06D81">
        <w:t>Все совещания по проекту могут быть организованы посредством видеоконференций. Требований по оказанию услуг на территории Заказчика не предъявляется.</w:t>
      </w:r>
    </w:p>
    <w:p w14:paraId="37522BBF" w14:textId="77777777" w:rsidR="008831C3" w:rsidRPr="00B06D81" w:rsidRDefault="008831C3">
      <w:pPr>
        <w:overflowPunct/>
        <w:autoSpaceDE/>
        <w:autoSpaceDN/>
        <w:adjustRightInd/>
        <w:ind w:firstLine="0"/>
        <w:jc w:val="left"/>
        <w:textAlignment w:val="auto"/>
      </w:pPr>
    </w:p>
    <w:p w14:paraId="66650CD6" w14:textId="77777777" w:rsidR="008831C3" w:rsidRPr="00B06D81" w:rsidRDefault="007B7BFE" w:rsidP="006777D3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179" w:name="_Toc54874416"/>
      <w:r w:rsidRPr="00B06D81">
        <w:rPr>
          <w:sz w:val="24"/>
          <w:szCs w:val="24"/>
        </w:rPr>
        <w:t>Этапы оказания услуг</w:t>
      </w:r>
      <w:bookmarkEnd w:id="179"/>
    </w:p>
    <w:p w14:paraId="4DAA4E66" w14:textId="3238376C" w:rsidR="008831C3" w:rsidRPr="00B06D81" w:rsidRDefault="007B7BFE">
      <w:pPr>
        <w:spacing w:before="120"/>
        <w:ind w:firstLine="0"/>
        <w:rPr>
          <w:bCs/>
        </w:rPr>
      </w:pPr>
      <w:r w:rsidRPr="00B06D81">
        <w:t xml:space="preserve">Услуги по </w:t>
      </w:r>
      <w:r w:rsidRPr="00B06D81">
        <w:rPr>
          <w:bCs/>
        </w:rPr>
        <w:t xml:space="preserve">разработке и внедрению ПО должны производиться по этапам, указанным в </w:t>
      </w:r>
      <w:r w:rsidRPr="00B06D81">
        <w:rPr>
          <w:bCs/>
        </w:rPr>
        <w:fldChar w:fldCharType="begin"/>
      </w:r>
      <w:r w:rsidRPr="00B06D81">
        <w:rPr>
          <w:bCs/>
        </w:rPr>
        <w:instrText xml:space="preserve"> REF _Ref443302582 \h  \* MERGEFORMAT </w:instrText>
      </w:r>
      <w:r w:rsidRPr="00B06D81">
        <w:rPr>
          <w:bCs/>
        </w:rPr>
      </w:r>
      <w:r w:rsidRPr="00B06D81">
        <w:rPr>
          <w:bCs/>
        </w:rPr>
        <w:fldChar w:fldCharType="separate"/>
      </w:r>
      <w:r w:rsidR="008043BB" w:rsidRPr="00B06D81">
        <w:rPr>
          <w:bCs/>
        </w:rPr>
        <w:t xml:space="preserve">Таблица </w:t>
      </w:r>
      <w:r w:rsidRPr="00B06D81">
        <w:rPr>
          <w:bCs/>
        </w:rPr>
        <w:fldChar w:fldCharType="end"/>
      </w:r>
      <w:r w:rsidRPr="00B06D81">
        <w:rPr>
          <w:bCs/>
        </w:rPr>
        <w:t>:</w:t>
      </w:r>
    </w:p>
    <w:p w14:paraId="198E8509" w14:textId="6F7CD8E8" w:rsidR="008831C3" w:rsidRPr="00B06D81" w:rsidRDefault="007B7BFE" w:rsidP="00304811">
      <w:pPr>
        <w:pStyle w:val="af0"/>
        <w:keepNext/>
        <w:rPr>
          <w:rFonts w:ascii="Times New Roman" w:hAnsi="Times New Roman"/>
          <w:b w:val="0"/>
          <w:bCs/>
          <w:spacing w:val="0"/>
          <w:sz w:val="24"/>
        </w:rPr>
      </w:pPr>
      <w:bookmarkStart w:id="180" w:name="_Ref443302582"/>
      <w:r w:rsidRPr="00B06D81">
        <w:rPr>
          <w:rFonts w:ascii="Times New Roman" w:hAnsi="Times New Roman"/>
          <w:b w:val="0"/>
          <w:bCs/>
          <w:spacing w:val="0"/>
          <w:sz w:val="24"/>
        </w:rPr>
        <w:t xml:space="preserve">Таблица </w:t>
      </w:r>
      <w:bookmarkEnd w:id="180"/>
      <w:r w:rsidRPr="00B06D81">
        <w:rPr>
          <w:rFonts w:ascii="Times New Roman" w:hAnsi="Times New Roman"/>
          <w:b w:val="0"/>
          <w:bCs/>
          <w:spacing w:val="0"/>
          <w:sz w:val="24"/>
        </w:rPr>
        <w:fldChar w:fldCharType="begin"/>
      </w:r>
      <w:r w:rsidRPr="00B06D81">
        <w:rPr>
          <w:rFonts w:ascii="Times New Roman" w:hAnsi="Times New Roman"/>
          <w:b w:val="0"/>
          <w:bCs/>
          <w:spacing w:val="0"/>
          <w:sz w:val="24"/>
        </w:rPr>
        <w:instrText xml:space="preserve"> SEQ Таблица \* ARABIC </w:instrText>
      </w:r>
      <w:r w:rsidRPr="00B06D81">
        <w:rPr>
          <w:rFonts w:ascii="Times New Roman" w:hAnsi="Times New Roman"/>
          <w:b w:val="0"/>
          <w:bCs/>
          <w:spacing w:val="0"/>
          <w:sz w:val="24"/>
        </w:rPr>
        <w:fldChar w:fldCharType="separate"/>
      </w:r>
      <w:r w:rsidR="008043BB">
        <w:rPr>
          <w:rFonts w:ascii="Times New Roman" w:hAnsi="Times New Roman"/>
          <w:b w:val="0"/>
          <w:bCs/>
          <w:noProof/>
          <w:spacing w:val="0"/>
          <w:sz w:val="24"/>
        </w:rPr>
        <w:t>1</w:t>
      </w:r>
      <w:r w:rsidRPr="00B06D81">
        <w:rPr>
          <w:rFonts w:ascii="Times New Roman" w:hAnsi="Times New Roman"/>
          <w:b w:val="0"/>
          <w:bCs/>
          <w:spacing w:val="0"/>
          <w:sz w:val="24"/>
        </w:rPr>
        <w:fldChar w:fldCharType="end"/>
      </w:r>
    </w:p>
    <w:tbl>
      <w:tblPr>
        <w:tblpPr w:leftFromText="180" w:rightFromText="180" w:vertAnchor="text"/>
        <w:tblW w:w="96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1843"/>
        <w:gridCol w:w="2834"/>
        <w:gridCol w:w="4107"/>
      </w:tblGrid>
      <w:tr w:rsidR="00AD1D7E" w:rsidRPr="00B06D81" w14:paraId="1B117FA2" w14:textId="77777777" w:rsidTr="00FC0B66">
        <w:trPr>
          <w:trHeight w:val="645"/>
          <w:tblHeader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265EA" w14:textId="77777777" w:rsidR="00AD1D7E" w:rsidRPr="00B06D81" w:rsidRDefault="00AD1D7E" w:rsidP="00E71A03">
            <w:pPr>
              <w:ind w:firstLine="0"/>
              <w:jc w:val="center"/>
              <w:rPr>
                <w:rFonts w:ascii="Calibri" w:eastAsiaTheme="minorHAnsi" w:hAnsi="Calibri"/>
                <w:b/>
                <w:bCs/>
                <w:sz w:val="22"/>
                <w:szCs w:val="22"/>
                <w:lang w:eastAsia="en-US"/>
              </w:rPr>
            </w:pPr>
            <w:r w:rsidRPr="00B06D81">
              <w:rPr>
                <w:b/>
                <w:bCs/>
              </w:rPr>
              <w:t>№ этапа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C8BF7" w14:textId="77777777" w:rsidR="00AD1D7E" w:rsidRPr="00B06D81" w:rsidRDefault="00AD1D7E" w:rsidP="00E71A03">
            <w:pPr>
              <w:ind w:firstLine="0"/>
              <w:jc w:val="center"/>
              <w:rPr>
                <w:rFonts w:ascii="Calibri" w:eastAsiaTheme="minorHAnsi" w:hAnsi="Calibri"/>
                <w:b/>
                <w:bCs/>
                <w:sz w:val="22"/>
                <w:szCs w:val="22"/>
                <w:lang w:eastAsia="en-US"/>
              </w:rPr>
            </w:pPr>
            <w:r w:rsidRPr="00B06D81">
              <w:rPr>
                <w:b/>
                <w:bCs/>
              </w:rPr>
              <w:t>Наименование этапа</w:t>
            </w:r>
          </w:p>
        </w:tc>
        <w:tc>
          <w:tcPr>
            <w:tcW w:w="2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240EC" w14:textId="77777777" w:rsidR="00AD1D7E" w:rsidRPr="00B06D81" w:rsidRDefault="00AD1D7E" w:rsidP="00E71A03">
            <w:pPr>
              <w:ind w:firstLine="0"/>
              <w:jc w:val="center"/>
              <w:rPr>
                <w:rFonts w:ascii="Calibri" w:eastAsiaTheme="minorHAnsi" w:hAnsi="Calibri"/>
                <w:b/>
                <w:bCs/>
                <w:sz w:val="22"/>
                <w:szCs w:val="22"/>
                <w:lang w:eastAsia="en-US"/>
              </w:rPr>
            </w:pPr>
            <w:r w:rsidRPr="00B06D81">
              <w:rPr>
                <w:b/>
                <w:bCs/>
              </w:rPr>
              <w:t>Результаты этапа</w:t>
            </w:r>
          </w:p>
          <w:p w14:paraId="09316E70" w14:textId="77777777" w:rsidR="00AD1D7E" w:rsidRPr="00B06D81" w:rsidRDefault="00AD1D7E" w:rsidP="00E71A03">
            <w:pPr>
              <w:ind w:firstLine="0"/>
              <w:jc w:val="center"/>
              <w:rPr>
                <w:rFonts w:ascii="Calibri" w:eastAsiaTheme="minorHAnsi" w:hAnsi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663DA" w14:textId="77777777" w:rsidR="00AD1D7E" w:rsidRPr="00B06D81" w:rsidRDefault="00AD1D7E" w:rsidP="00E71A03">
            <w:pPr>
              <w:ind w:firstLine="0"/>
              <w:jc w:val="center"/>
              <w:rPr>
                <w:rFonts w:ascii="Calibri" w:eastAsiaTheme="minorHAnsi" w:hAnsi="Calibri"/>
                <w:b/>
                <w:bCs/>
                <w:sz w:val="22"/>
                <w:szCs w:val="22"/>
                <w:lang w:eastAsia="en-US"/>
              </w:rPr>
            </w:pPr>
            <w:r w:rsidRPr="00B06D81">
              <w:rPr>
                <w:b/>
                <w:bCs/>
              </w:rPr>
              <w:t>Результирующие документы по этапу</w:t>
            </w:r>
          </w:p>
        </w:tc>
      </w:tr>
      <w:tr w:rsidR="00AD1D7E" w:rsidRPr="00B06D81" w14:paraId="4AECFDC8" w14:textId="77777777" w:rsidTr="00FC0B66">
        <w:trPr>
          <w:trHeight w:val="1162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A30BD" w14:textId="77777777" w:rsidR="00AD1D7E" w:rsidRPr="00B06D81" w:rsidRDefault="000E337F" w:rsidP="00E71A03">
            <w:pPr>
              <w:spacing w:line="70" w:lineRule="atLeast"/>
              <w:ind w:firstLine="0"/>
              <w:jc w:val="center"/>
              <w:rPr>
                <w:rFonts w:ascii="Calibri" w:eastAsiaTheme="minorHAnsi" w:hAnsi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lang w:val="en-US"/>
              </w:rPr>
              <w:t>1</w:t>
            </w:r>
            <w:r w:rsidR="00AD1D7E" w:rsidRPr="00B06D81">
              <w:rPr>
                <w:b/>
                <w:bCs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C6FB1" w14:textId="77777777" w:rsidR="00AD1D7E" w:rsidRPr="00C8782E" w:rsidRDefault="00C8782E" w:rsidP="00E71A03">
            <w:pPr>
              <w:spacing w:line="70" w:lineRule="atLeast"/>
              <w:ind w:firstLine="34"/>
              <w:rPr>
                <w:b/>
                <w:bCs/>
              </w:rPr>
            </w:pPr>
            <w:r w:rsidRPr="00C8782E">
              <w:rPr>
                <w:b/>
                <w:bCs/>
              </w:rPr>
              <w:t>Подготовка и реализация проекта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5B982" w14:textId="77777777" w:rsidR="00AD1D7E" w:rsidRPr="00B06D81" w:rsidRDefault="00AD1D7E" w:rsidP="00E71A03">
            <w:pPr>
              <w:ind w:left="34" w:firstLine="33"/>
              <w:rPr>
                <w:rFonts w:ascii="Calibri" w:eastAsiaTheme="minorHAnsi" w:hAnsi="Calibri"/>
                <w:sz w:val="22"/>
                <w:szCs w:val="22"/>
                <w:lang w:eastAsia="en-US"/>
              </w:rPr>
            </w:pPr>
            <w:r w:rsidRPr="00B06D81">
              <w:t>Произведена доработка функциональности.</w:t>
            </w:r>
          </w:p>
          <w:p w14:paraId="5E4A92C1" w14:textId="77777777" w:rsidR="00AD1D7E" w:rsidRPr="00B06D81" w:rsidRDefault="00AD1D7E" w:rsidP="000E337F">
            <w:pPr>
              <w:ind w:left="34" w:firstLine="33"/>
              <w:rPr>
                <w:rFonts w:ascii="Calibri" w:eastAsiaTheme="minorHAnsi" w:hAnsi="Calibri"/>
                <w:sz w:val="22"/>
                <w:szCs w:val="22"/>
                <w:lang w:eastAsia="en-US"/>
              </w:rPr>
            </w:pPr>
            <w:r w:rsidRPr="00B06D81">
              <w:t>Проведены испытания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CF0D8" w14:textId="31B2E7E7" w:rsidR="00FC0B66" w:rsidRDefault="00295FD1" w:rsidP="00FC0B66">
            <w:pPr>
              <w:pStyle w:val="af9"/>
              <w:numPr>
                <w:ilvl w:val="0"/>
                <w:numId w:val="38"/>
              </w:numPr>
              <w:rPr>
                <w:lang w:val="en-US" w:eastAsia="en-US"/>
              </w:rPr>
            </w:pPr>
            <w:r>
              <w:rPr>
                <w:lang w:eastAsia="en-US"/>
              </w:rPr>
              <w:t>Технический проект</w:t>
            </w:r>
            <w:r w:rsidR="00FC0B66">
              <w:rPr>
                <w:lang w:eastAsia="en-US"/>
              </w:rPr>
              <w:t>.</w:t>
            </w:r>
          </w:p>
          <w:p w14:paraId="35E07C8A" w14:textId="77263FE6" w:rsidR="00FC0B66" w:rsidRPr="004C5693" w:rsidRDefault="00295FD1" w:rsidP="00FC0B66">
            <w:pPr>
              <w:pStyle w:val="af9"/>
              <w:numPr>
                <w:ilvl w:val="0"/>
                <w:numId w:val="38"/>
              </w:numPr>
              <w:rPr>
                <w:lang w:eastAsia="en-US"/>
              </w:rPr>
            </w:pPr>
            <w:r>
              <w:rPr>
                <w:lang w:eastAsia="en-US"/>
              </w:rPr>
              <w:t>Программа и м</w:t>
            </w:r>
            <w:r w:rsidR="00FC0B66" w:rsidRPr="00FC0B66">
              <w:rPr>
                <w:lang w:eastAsia="en-US"/>
              </w:rPr>
              <w:t>етодика испытаний</w:t>
            </w:r>
            <w:r w:rsidR="00FC0B66">
              <w:rPr>
                <w:lang w:eastAsia="en-US"/>
              </w:rPr>
              <w:t>.</w:t>
            </w:r>
          </w:p>
          <w:p w14:paraId="00168D88" w14:textId="77777777" w:rsidR="00AD1D7E" w:rsidRPr="00FC0B66" w:rsidRDefault="00AD1D7E" w:rsidP="00FC0B66">
            <w:pPr>
              <w:pStyle w:val="af9"/>
              <w:numPr>
                <w:ilvl w:val="0"/>
                <w:numId w:val="38"/>
              </w:numPr>
              <w:rPr>
                <w:lang w:val="en-US" w:eastAsia="en-US"/>
              </w:rPr>
            </w:pPr>
            <w:proofErr w:type="spellStart"/>
            <w:r w:rsidRPr="00FC0B66">
              <w:rPr>
                <w:lang w:val="en-US" w:eastAsia="en-US"/>
              </w:rPr>
              <w:t>Протокол</w:t>
            </w:r>
            <w:proofErr w:type="spellEnd"/>
            <w:r w:rsidRPr="00FC0B66">
              <w:rPr>
                <w:lang w:val="en-US" w:eastAsia="en-US"/>
              </w:rPr>
              <w:t xml:space="preserve"> </w:t>
            </w:r>
            <w:proofErr w:type="spellStart"/>
            <w:r w:rsidRPr="00FC0B66">
              <w:rPr>
                <w:lang w:val="en-US" w:eastAsia="en-US"/>
              </w:rPr>
              <w:t>предварительных</w:t>
            </w:r>
            <w:proofErr w:type="spellEnd"/>
            <w:r w:rsidRPr="00FC0B66">
              <w:rPr>
                <w:lang w:val="en-US" w:eastAsia="en-US"/>
              </w:rPr>
              <w:t xml:space="preserve"> </w:t>
            </w:r>
            <w:proofErr w:type="spellStart"/>
            <w:r w:rsidRPr="00FC0B66">
              <w:rPr>
                <w:lang w:val="en-US" w:eastAsia="en-US"/>
              </w:rPr>
              <w:t>испытаний</w:t>
            </w:r>
            <w:proofErr w:type="spellEnd"/>
            <w:r w:rsidRPr="00FC0B66">
              <w:rPr>
                <w:lang w:val="en-US" w:eastAsia="en-US"/>
              </w:rPr>
              <w:t>.</w:t>
            </w:r>
          </w:p>
          <w:p w14:paraId="7C40543F" w14:textId="77777777" w:rsidR="00AD1D7E" w:rsidRPr="00FC0B66" w:rsidRDefault="00AD1D7E" w:rsidP="00FC0B66">
            <w:pPr>
              <w:pStyle w:val="af9"/>
              <w:numPr>
                <w:ilvl w:val="0"/>
                <w:numId w:val="38"/>
              </w:numPr>
              <w:rPr>
                <w:lang w:eastAsia="en-US"/>
              </w:rPr>
            </w:pPr>
            <w:r w:rsidRPr="00C8782E">
              <w:rPr>
                <w:lang w:eastAsia="en-US"/>
              </w:rPr>
              <w:t>Акт ввода в опытную эксплуатацию.</w:t>
            </w:r>
          </w:p>
        </w:tc>
      </w:tr>
      <w:tr w:rsidR="00AD1D7E" w:rsidRPr="00B06D81" w14:paraId="510E07A9" w14:textId="77777777" w:rsidTr="00FC0B66">
        <w:trPr>
          <w:trHeight w:val="7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0C3BE" w14:textId="77777777" w:rsidR="00AD1D7E" w:rsidRPr="00FC0B66" w:rsidRDefault="00FC0B66" w:rsidP="00E71A03">
            <w:pPr>
              <w:spacing w:line="70" w:lineRule="atLeast"/>
              <w:ind w:firstLine="0"/>
              <w:jc w:val="center"/>
              <w:rPr>
                <w:rFonts w:ascii="Calibri" w:eastAsiaTheme="minorHAnsi" w:hAnsi="Calibri"/>
                <w:b/>
                <w:bCs/>
                <w:sz w:val="22"/>
                <w:szCs w:val="22"/>
                <w:lang w:eastAsia="en-US"/>
              </w:rPr>
            </w:pPr>
            <w:r w:rsidRPr="00FC0B66">
              <w:rPr>
                <w:rFonts w:ascii="Calibri" w:eastAsiaTheme="minorHAnsi" w:hAnsi="Calibri"/>
                <w:b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1FA95" w14:textId="18CC69C7" w:rsidR="00AD1D7E" w:rsidRPr="00B06D81" w:rsidRDefault="00AD1D7E" w:rsidP="00C8782E">
            <w:pPr>
              <w:spacing w:line="70" w:lineRule="atLeast"/>
              <w:ind w:firstLine="34"/>
              <w:rPr>
                <w:rFonts w:ascii="Calibri" w:eastAsiaTheme="minorHAnsi" w:hAnsi="Calibri"/>
                <w:b/>
                <w:bCs/>
                <w:sz w:val="22"/>
                <w:szCs w:val="22"/>
                <w:lang w:eastAsia="en-US"/>
              </w:rPr>
            </w:pPr>
            <w:r w:rsidRPr="00B06D81">
              <w:rPr>
                <w:b/>
                <w:bCs/>
              </w:rPr>
              <w:t>Опытн</w:t>
            </w:r>
            <w:r w:rsidR="00806106">
              <w:rPr>
                <w:b/>
                <w:bCs/>
              </w:rPr>
              <w:t xml:space="preserve">ая </w:t>
            </w:r>
            <w:r w:rsidRPr="00B06D81">
              <w:rPr>
                <w:b/>
                <w:bCs/>
              </w:rPr>
              <w:t>эксплуатация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70690" w14:textId="77777777" w:rsidR="00AD1D7E" w:rsidRPr="00B06D81" w:rsidRDefault="00AD1D7E" w:rsidP="00E71A03">
            <w:pPr>
              <w:ind w:left="33" w:firstLine="33"/>
              <w:rPr>
                <w:rFonts w:ascii="Calibri" w:eastAsiaTheme="minorHAnsi" w:hAnsi="Calibri"/>
                <w:sz w:val="22"/>
                <w:szCs w:val="22"/>
                <w:lang w:eastAsia="en-US"/>
              </w:rPr>
            </w:pPr>
            <w:r w:rsidRPr="00B06D81">
              <w:t>Проведена опытн</w:t>
            </w:r>
            <w:r w:rsidR="00C8782E">
              <w:t>ая</w:t>
            </w:r>
            <w:r w:rsidRPr="00B06D81">
              <w:t xml:space="preserve"> эксплуатация.</w:t>
            </w:r>
          </w:p>
          <w:p w14:paraId="55339ED9" w14:textId="77777777" w:rsidR="00AD1D7E" w:rsidRPr="00B06D81" w:rsidRDefault="00AD1D7E" w:rsidP="00E71A03">
            <w:pPr>
              <w:spacing w:line="70" w:lineRule="atLeast"/>
              <w:ind w:left="34" w:firstLine="33"/>
              <w:rPr>
                <w:rFonts w:ascii="Calibri" w:eastAsiaTheme="minorHAnsi" w:hAnsi="Calibri"/>
                <w:sz w:val="22"/>
                <w:szCs w:val="22"/>
                <w:lang w:eastAsia="en-US"/>
              </w:rPr>
            </w:pPr>
            <w:r w:rsidRPr="00B06D81">
              <w:t>Произведен ввод в промышленную эксплуатацию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1D12F" w14:textId="77777777" w:rsidR="00AD1D7E" w:rsidRPr="00FC0B66" w:rsidRDefault="00AD1D7E" w:rsidP="00FC0B66">
            <w:pPr>
              <w:pStyle w:val="af9"/>
              <w:numPr>
                <w:ilvl w:val="0"/>
                <w:numId w:val="38"/>
              </w:numPr>
              <w:rPr>
                <w:lang w:val="en-US" w:eastAsia="en-US"/>
              </w:rPr>
            </w:pPr>
            <w:proofErr w:type="spellStart"/>
            <w:r w:rsidRPr="00FC0B66">
              <w:rPr>
                <w:lang w:val="en-US" w:eastAsia="en-US"/>
              </w:rPr>
              <w:t>Протокол</w:t>
            </w:r>
            <w:proofErr w:type="spellEnd"/>
            <w:r w:rsidRPr="00FC0B66">
              <w:rPr>
                <w:lang w:val="en-US" w:eastAsia="en-US"/>
              </w:rPr>
              <w:t xml:space="preserve"> </w:t>
            </w:r>
            <w:proofErr w:type="spellStart"/>
            <w:r w:rsidRPr="00FC0B66">
              <w:rPr>
                <w:lang w:val="en-US" w:eastAsia="en-US"/>
              </w:rPr>
              <w:t>приемочных</w:t>
            </w:r>
            <w:proofErr w:type="spellEnd"/>
            <w:r w:rsidRPr="00FC0B66">
              <w:rPr>
                <w:lang w:val="en-US" w:eastAsia="en-US"/>
              </w:rPr>
              <w:t xml:space="preserve"> </w:t>
            </w:r>
            <w:proofErr w:type="spellStart"/>
            <w:r w:rsidRPr="00FC0B66">
              <w:rPr>
                <w:lang w:val="en-US" w:eastAsia="en-US"/>
              </w:rPr>
              <w:t>испытаний</w:t>
            </w:r>
            <w:proofErr w:type="spellEnd"/>
            <w:r w:rsidRPr="00FC0B66">
              <w:rPr>
                <w:lang w:val="en-US" w:eastAsia="en-US"/>
              </w:rPr>
              <w:t>.</w:t>
            </w:r>
          </w:p>
          <w:p w14:paraId="1BA2D690" w14:textId="77777777" w:rsidR="00AD1D7E" w:rsidRPr="00B06D81" w:rsidRDefault="00AD1D7E" w:rsidP="00FC0B66">
            <w:pPr>
              <w:pStyle w:val="af9"/>
              <w:numPr>
                <w:ilvl w:val="0"/>
                <w:numId w:val="38"/>
              </w:numPr>
              <w:rPr>
                <w:rFonts w:ascii="Calibri" w:eastAsiaTheme="minorHAnsi" w:hAnsi="Calibri"/>
                <w:sz w:val="22"/>
                <w:szCs w:val="22"/>
                <w:lang w:eastAsia="en-US"/>
              </w:rPr>
            </w:pPr>
            <w:r w:rsidRPr="00C8782E">
              <w:rPr>
                <w:lang w:eastAsia="en-US"/>
              </w:rPr>
              <w:t>Акт ввода в промышленную эксплуатацию</w:t>
            </w:r>
          </w:p>
        </w:tc>
      </w:tr>
    </w:tbl>
    <w:p w14:paraId="2248C4D3" w14:textId="77777777" w:rsidR="00AD1D7E" w:rsidRPr="00B06D81" w:rsidRDefault="00AD1D7E" w:rsidP="00E71A03"/>
    <w:p w14:paraId="5CB391BE" w14:textId="77777777" w:rsidR="008831C3" w:rsidRPr="00B06D81" w:rsidRDefault="007B7BFE" w:rsidP="006777D3">
      <w:pPr>
        <w:pStyle w:val="1"/>
        <w:pageBreakBefore w:val="0"/>
        <w:numPr>
          <w:ilvl w:val="2"/>
          <w:numId w:val="11"/>
        </w:numPr>
        <w:tabs>
          <w:tab w:val="left" w:pos="1400"/>
        </w:tabs>
        <w:spacing w:before="120" w:after="120"/>
        <w:ind w:left="851" w:hanging="851"/>
        <w:jc w:val="left"/>
        <w:rPr>
          <w:sz w:val="24"/>
          <w:szCs w:val="24"/>
        </w:rPr>
      </w:pPr>
      <w:bookmarkStart w:id="181" w:name="_Toc54874417"/>
      <w:r w:rsidRPr="00B06D81">
        <w:rPr>
          <w:sz w:val="24"/>
          <w:szCs w:val="24"/>
        </w:rPr>
        <w:lastRenderedPageBreak/>
        <w:t xml:space="preserve">Подготовка </w:t>
      </w:r>
      <w:r w:rsidR="00806106">
        <w:rPr>
          <w:sz w:val="24"/>
          <w:szCs w:val="24"/>
        </w:rPr>
        <w:t xml:space="preserve">и реализация </w:t>
      </w:r>
      <w:r w:rsidRPr="00B06D81">
        <w:rPr>
          <w:sz w:val="24"/>
          <w:szCs w:val="24"/>
        </w:rPr>
        <w:t>проекта</w:t>
      </w:r>
      <w:bookmarkEnd w:id="181"/>
    </w:p>
    <w:p w14:paraId="039BC3DA" w14:textId="77777777" w:rsidR="008831C3" w:rsidRPr="00B06D81" w:rsidRDefault="007B7BFE">
      <w:pPr>
        <w:spacing w:after="120"/>
        <w:rPr>
          <w:color w:val="000000"/>
        </w:rPr>
      </w:pPr>
      <w:r w:rsidRPr="00B06D81">
        <w:rPr>
          <w:color w:val="000000"/>
        </w:rPr>
        <w:t>На данной стадии должны быть оказаны следующие услуги:</w:t>
      </w:r>
    </w:p>
    <w:p w14:paraId="09B52424" w14:textId="77777777" w:rsidR="00806106" w:rsidRDefault="00806106" w:rsidP="006777D3">
      <w:pPr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szCs w:val="24"/>
        </w:rPr>
      </w:pPr>
      <w:r>
        <w:rPr>
          <w:szCs w:val="24"/>
        </w:rPr>
        <w:t>Подготовлен технический проект.</w:t>
      </w:r>
    </w:p>
    <w:p w14:paraId="0538376C" w14:textId="77777777" w:rsidR="008831C3" w:rsidRPr="00B06D81" w:rsidRDefault="00E44D0B" w:rsidP="006777D3">
      <w:pPr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szCs w:val="24"/>
        </w:rPr>
      </w:pPr>
      <w:r w:rsidRPr="00B06D81">
        <w:rPr>
          <w:szCs w:val="24"/>
        </w:rPr>
        <w:t xml:space="preserve">Настройка </w:t>
      </w:r>
      <w:r w:rsidR="007B7BFE" w:rsidRPr="00B06D81">
        <w:rPr>
          <w:szCs w:val="24"/>
        </w:rPr>
        <w:t>программного обеспечения в соответствии с ТЗ и функциональными требованиями, изложенными в настоящем документе.</w:t>
      </w:r>
    </w:p>
    <w:p w14:paraId="61A85883" w14:textId="77777777" w:rsidR="00AD1D7E" w:rsidRPr="00B06D81" w:rsidRDefault="00AD1D7E" w:rsidP="006777D3">
      <w:pPr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szCs w:val="24"/>
        </w:rPr>
      </w:pPr>
      <w:r w:rsidRPr="00B06D81">
        <w:rPr>
          <w:szCs w:val="24"/>
        </w:rPr>
        <w:t>Тестирование системы.</w:t>
      </w:r>
    </w:p>
    <w:p w14:paraId="125877C7" w14:textId="77777777" w:rsidR="008831C3" w:rsidRPr="00B06D81" w:rsidRDefault="007B7BFE" w:rsidP="006777D3">
      <w:pPr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szCs w:val="24"/>
        </w:rPr>
      </w:pPr>
      <w:r w:rsidRPr="00B06D81">
        <w:rPr>
          <w:szCs w:val="24"/>
        </w:rPr>
        <w:t>Перевод системы в опытную эксплуатацию (далее – ОЭ).</w:t>
      </w:r>
    </w:p>
    <w:p w14:paraId="66F7CD21" w14:textId="77777777" w:rsidR="008831C3" w:rsidRPr="00B06D81" w:rsidRDefault="007B7BFE" w:rsidP="000F3D82">
      <w:pPr>
        <w:spacing w:after="120" w:line="360" w:lineRule="auto"/>
        <w:ind w:left="709" w:firstLine="0"/>
        <w:contextualSpacing/>
        <w:rPr>
          <w:color w:val="000000"/>
        </w:rPr>
      </w:pPr>
      <w:r w:rsidRPr="00B06D81">
        <w:rPr>
          <w:color w:val="000000"/>
        </w:rPr>
        <w:t>Результаты оказанных услуг:</w:t>
      </w:r>
    </w:p>
    <w:p w14:paraId="4B8561E6" w14:textId="77777777" w:rsidR="008831C3" w:rsidRPr="00B06D81" w:rsidRDefault="007B7BFE" w:rsidP="006777D3">
      <w:pPr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szCs w:val="24"/>
        </w:rPr>
      </w:pPr>
      <w:r w:rsidRPr="00B06D81">
        <w:rPr>
          <w:szCs w:val="24"/>
        </w:rPr>
        <w:t>Настроены роли и полномочия.</w:t>
      </w:r>
    </w:p>
    <w:p w14:paraId="57099882" w14:textId="77777777" w:rsidR="005E03C9" w:rsidRPr="00B06D81" w:rsidRDefault="005E03C9" w:rsidP="006777D3">
      <w:pPr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szCs w:val="24"/>
        </w:rPr>
      </w:pPr>
      <w:r w:rsidRPr="00B06D81">
        <w:rPr>
          <w:szCs w:val="24"/>
        </w:rPr>
        <w:t xml:space="preserve">Подписан </w:t>
      </w:r>
      <w:r w:rsidR="006F779B" w:rsidRPr="00B06D81">
        <w:rPr>
          <w:szCs w:val="24"/>
        </w:rPr>
        <w:t>А</w:t>
      </w:r>
      <w:r w:rsidRPr="00B06D81">
        <w:rPr>
          <w:szCs w:val="24"/>
        </w:rPr>
        <w:t xml:space="preserve">кт </w:t>
      </w:r>
      <w:r w:rsidR="006F779B" w:rsidRPr="00B06D81">
        <w:rPr>
          <w:szCs w:val="24"/>
        </w:rPr>
        <w:t>ввода в опытную эксплуатацию</w:t>
      </w:r>
      <w:r w:rsidRPr="00B06D81">
        <w:rPr>
          <w:szCs w:val="24"/>
        </w:rPr>
        <w:t>.</w:t>
      </w:r>
    </w:p>
    <w:p w14:paraId="262C98E8" w14:textId="77777777" w:rsidR="008831C3" w:rsidRPr="00B06D81" w:rsidRDefault="007B7BFE" w:rsidP="006777D3">
      <w:pPr>
        <w:pStyle w:val="1"/>
        <w:pageBreakBefore w:val="0"/>
        <w:numPr>
          <w:ilvl w:val="2"/>
          <w:numId w:val="11"/>
        </w:numPr>
        <w:tabs>
          <w:tab w:val="left" w:pos="1400"/>
        </w:tabs>
        <w:spacing w:before="120" w:after="120"/>
        <w:ind w:left="851" w:hanging="851"/>
        <w:jc w:val="left"/>
        <w:rPr>
          <w:sz w:val="24"/>
          <w:szCs w:val="24"/>
        </w:rPr>
      </w:pPr>
      <w:bookmarkStart w:id="182" w:name="_Toc54254852"/>
      <w:bookmarkStart w:id="183" w:name="_Toc416260662"/>
      <w:bookmarkStart w:id="184" w:name="_Toc54874419"/>
      <w:bookmarkEnd w:id="182"/>
      <w:r w:rsidRPr="00B06D81">
        <w:rPr>
          <w:sz w:val="24"/>
          <w:szCs w:val="24"/>
        </w:rPr>
        <w:t>Опытн</w:t>
      </w:r>
      <w:r w:rsidR="006F779B" w:rsidRPr="00B06D81">
        <w:rPr>
          <w:sz w:val="24"/>
          <w:szCs w:val="24"/>
        </w:rPr>
        <w:t>ая</w:t>
      </w:r>
      <w:r w:rsidRPr="00B06D81">
        <w:rPr>
          <w:sz w:val="24"/>
          <w:szCs w:val="24"/>
        </w:rPr>
        <w:t xml:space="preserve"> эксплуатаци</w:t>
      </w:r>
      <w:bookmarkEnd w:id="183"/>
      <w:r w:rsidRPr="00B06D81">
        <w:rPr>
          <w:sz w:val="24"/>
          <w:szCs w:val="24"/>
        </w:rPr>
        <w:t>я</w:t>
      </w:r>
      <w:bookmarkEnd w:id="184"/>
    </w:p>
    <w:p w14:paraId="17F2C26B" w14:textId="77777777" w:rsidR="008831C3" w:rsidRPr="00B06D81" w:rsidRDefault="007B7BFE">
      <w:pPr>
        <w:spacing w:after="120" w:line="276" w:lineRule="auto"/>
        <w:ind w:firstLine="720"/>
        <w:rPr>
          <w:color w:val="000000"/>
        </w:rPr>
      </w:pPr>
      <w:r w:rsidRPr="00B06D81">
        <w:rPr>
          <w:color w:val="000000"/>
        </w:rPr>
        <w:t>На данной стадии должны быть оказаны следующие услуги:</w:t>
      </w:r>
    </w:p>
    <w:p w14:paraId="571936F2" w14:textId="77777777" w:rsidR="00341E0B" w:rsidRPr="00B06D81" w:rsidRDefault="00C93986" w:rsidP="006777D3">
      <w:pPr>
        <w:pStyle w:val="af9"/>
        <w:numPr>
          <w:ilvl w:val="0"/>
          <w:numId w:val="8"/>
        </w:numPr>
        <w:spacing w:after="120" w:line="360" w:lineRule="auto"/>
        <w:contextualSpacing/>
        <w:jc w:val="both"/>
        <w:rPr>
          <w:color w:val="000000"/>
          <w:szCs w:val="20"/>
        </w:rPr>
      </w:pPr>
      <w:r w:rsidRPr="00B06D81">
        <w:rPr>
          <w:color w:val="000000"/>
          <w:szCs w:val="20"/>
        </w:rPr>
        <w:t>Сопровождение опытной эксплуатации (ОЭ)</w:t>
      </w:r>
      <w:r w:rsidR="00341E0B" w:rsidRPr="00B06D81">
        <w:rPr>
          <w:color w:val="000000"/>
          <w:szCs w:val="20"/>
        </w:rPr>
        <w:t>.</w:t>
      </w:r>
    </w:p>
    <w:p w14:paraId="7D5DC4F7" w14:textId="77777777" w:rsidR="008831C3" w:rsidRPr="00B06D81" w:rsidRDefault="007B7BFE" w:rsidP="006777D3">
      <w:pPr>
        <w:pStyle w:val="af9"/>
        <w:numPr>
          <w:ilvl w:val="0"/>
          <w:numId w:val="8"/>
        </w:numPr>
        <w:spacing w:after="120" w:line="360" w:lineRule="auto"/>
        <w:contextualSpacing/>
        <w:jc w:val="both"/>
        <w:rPr>
          <w:color w:val="000000"/>
          <w:szCs w:val="20"/>
        </w:rPr>
      </w:pPr>
      <w:r w:rsidRPr="00B06D81">
        <w:rPr>
          <w:color w:val="000000"/>
          <w:szCs w:val="20"/>
        </w:rPr>
        <w:t>Устранение выявленных ошибок в функционировании Системы.</w:t>
      </w:r>
    </w:p>
    <w:p w14:paraId="115A3CE2" w14:textId="77777777" w:rsidR="008831C3" w:rsidRPr="00B06D81" w:rsidRDefault="007B7BFE" w:rsidP="006777D3">
      <w:pPr>
        <w:pStyle w:val="af9"/>
        <w:numPr>
          <w:ilvl w:val="0"/>
          <w:numId w:val="8"/>
        </w:numPr>
        <w:spacing w:after="120" w:line="360" w:lineRule="auto"/>
        <w:contextualSpacing/>
        <w:jc w:val="both"/>
        <w:rPr>
          <w:color w:val="000000"/>
          <w:szCs w:val="20"/>
        </w:rPr>
      </w:pPr>
      <w:r w:rsidRPr="00B06D81">
        <w:rPr>
          <w:color w:val="000000"/>
          <w:szCs w:val="20"/>
        </w:rPr>
        <w:t>Массовый старт системы (сопровождение старта).</w:t>
      </w:r>
    </w:p>
    <w:p w14:paraId="4DDE5509" w14:textId="77777777" w:rsidR="008831C3" w:rsidRPr="00B06D81" w:rsidRDefault="007B7BFE">
      <w:pPr>
        <w:spacing w:after="120" w:line="276" w:lineRule="auto"/>
        <w:ind w:firstLine="720"/>
        <w:rPr>
          <w:color w:val="000000"/>
        </w:rPr>
      </w:pPr>
      <w:r w:rsidRPr="00B06D81">
        <w:rPr>
          <w:color w:val="000000"/>
        </w:rPr>
        <w:t>Результаты оказанных услуг:</w:t>
      </w:r>
    </w:p>
    <w:p w14:paraId="6571172E" w14:textId="77777777" w:rsidR="000859F9" w:rsidRPr="00B06D81" w:rsidRDefault="000859F9" w:rsidP="006777D3">
      <w:pPr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szCs w:val="24"/>
        </w:rPr>
      </w:pPr>
      <w:r w:rsidRPr="00B06D81">
        <w:rPr>
          <w:szCs w:val="24"/>
        </w:rPr>
        <w:t>Подписан акт ввода в промышленную эксплуатацию.</w:t>
      </w:r>
    </w:p>
    <w:p w14:paraId="3E93228B" w14:textId="77777777" w:rsidR="008831C3" w:rsidRPr="00B06D81" w:rsidRDefault="007B7BFE" w:rsidP="006777D3">
      <w:pPr>
        <w:pStyle w:val="1"/>
        <w:numPr>
          <w:ilvl w:val="0"/>
          <w:numId w:val="11"/>
        </w:numPr>
        <w:tabs>
          <w:tab w:val="left" w:pos="1400"/>
        </w:tabs>
        <w:spacing w:before="120" w:after="120"/>
        <w:jc w:val="left"/>
        <w:rPr>
          <w:sz w:val="28"/>
          <w:szCs w:val="24"/>
        </w:rPr>
      </w:pPr>
      <w:bookmarkStart w:id="185" w:name="_Toc320224554"/>
      <w:bookmarkStart w:id="186" w:name="_Toc416260663"/>
      <w:bookmarkStart w:id="187" w:name="_Toc54874420"/>
      <w:r w:rsidRPr="00B06D81">
        <w:rPr>
          <w:sz w:val="28"/>
          <w:szCs w:val="24"/>
        </w:rPr>
        <w:lastRenderedPageBreak/>
        <w:t xml:space="preserve">Порядок контроля и приёмки </w:t>
      </w:r>
      <w:bookmarkEnd w:id="185"/>
      <w:bookmarkEnd w:id="186"/>
      <w:r w:rsidRPr="00B06D81">
        <w:rPr>
          <w:sz w:val="28"/>
          <w:szCs w:val="24"/>
        </w:rPr>
        <w:t>ПО</w:t>
      </w:r>
      <w:bookmarkEnd w:id="187"/>
    </w:p>
    <w:p w14:paraId="2DA0F860" w14:textId="77777777" w:rsidR="008831C3" w:rsidRPr="00B06D81" w:rsidRDefault="007B7BFE" w:rsidP="006777D3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188" w:name="_Ref47114410"/>
      <w:bookmarkStart w:id="189" w:name="_Toc77578712"/>
      <w:bookmarkStart w:id="190" w:name="_Toc88917364"/>
      <w:bookmarkStart w:id="191" w:name="_Toc320224556"/>
      <w:bookmarkStart w:id="192" w:name="_Toc416260665"/>
      <w:bookmarkStart w:id="193" w:name="_Toc54874421"/>
      <w:r w:rsidRPr="00B06D81">
        <w:rPr>
          <w:sz w:val="24"/>
          <w:szCs w:val="24"/>
        </w:rPr>
        <w:t>Общие требования к приёмке по стадиям</w:t>
      </w:r>
      <w:bookmarkEnd w:id="188"/>
      <w:bookmarkEnd w:id="189"/>
      <w:bookmarkEnd w:id="190"/>
      <w:bookmarkEnd w:id="191"/>
      <w:bookmarkEnd w:id="192"/>
      <w:bookmarkEnd w:id="193"/>
    </w:p>
    <w:p w14:paraId="13655877" w14:textId="77777777" w:rsidR="00341E0B" w:rsidRPr="00B06D81" w:rsidRDefault="00341E0B" w:rsidP="00E71A03">
      <w:pPr>
        <w:pStyle w:val="af9"/>
        <w:ind w:left="0" w:firstLine="709"/>
      </w:pPr>
      <w:r w:rsidRPr="00B06D81">
        <w:t>Результаты оказанных услуг и порядок их предъявления оформляются в порядке, установленном договор</w:t>
      </w:r>
      <w:r w:rsidR="001B7568">
        <w:t>о</w:t>
      </w:r>
      <w:r w:rsidRPr="00B06D81">
        <w:t xml:space="preserve">м на оказание услуг по разработке ПО. </w:t>
      </w:r>
    </w:p>
    <w:p w14:paraId="31FF7BB0" w14:textId="77777777" w:rsidR="00341E0B" w:rsidRPr="00B06D81" w:rsidRDefault="00341E0B" w:rsidP="00341E0B">
      <w:pPr>
        <w:pStyle w:val="810"/>
        <w:widowControl/>
        <w:shd w:val="clear" w:color="auto" w:fill="auto"/>
        <w:spacing w:after="120" w:line="276" w:lineRule="auto"/>
        <w:ind w:firstLine="709"/>
        <w:rPr>
          <w:szCs w:val="24"/>
        </w:rPr>
      </w:pPr>
      <w:r w:rsidRPr="00B06D81">
        <w:t>Для проведения испытаний формируется комиссия из представителей Заказчика и Исполнителя.</w:t>
      </w:r>
    </w:p>
    <w:p w14:paraId="3138DA18" w14:textId="77777777" w:rsidR="00341E0B" w:rsidRPr="00B06D81" w:rsidRDefault="00341E0B" w:rsidP="00E71A03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rFonts w:eastAsia="Calibri"/>
          <w:b w:val="0"/>
          <w:szCs w:val="24"/>
        </w:rPr>
      </w:pPr>
      <w:bookmarkStart w:id="194" w:name="_Toc77578711"/>
      <w:bookmarkStart w:id="195" w:name="_Toc88917363"/>
      <w:bookmarkStart w:id="196" w:name="_Toc433123000"/>
      <w:bookmarkStart w:id="197" w:name="_Toc40950122"/>
      <w:bookmarkStart w:id="198" w:name="_Toc54874422"/>
      <w:r w:rsidRPr="00B06D81">
        <w:rPr>
          <w:sz w:val="24"/>
          <w:szCs w:val="24"/>
        </w:rPr>
        <w:t>Виды испытаний</w:t>
      </w:r>
      <w:bookmarkEnd w:id="194"/>
      <w:bookmarkEnd w:id="195"/>
      <w:bookmarkEnd w:id="196"/>
      <w:bookmarkEnd w:id="197"/>
      <w:bookmarkEnd w:id="198"/>
      <w:r w:rsidRPr="00B06D81">
        <w:rPr>
          <w:sz w:val="24"/>
          <w:szCs w:val="24"/>
        </w:rPr>
        <w:t xml:space="preserve"> </w:t>
      </w:r>
    </w:p>
    <w:p w14:paraId="6D13854F" w14:textId="77777777" w:rsidR="00341E0B" w:rsidRPr="00B06D81" w:rsidRDefault="00341E0B" w:rsidP="00341E0B">
      <w:r w:rsidRPr="00B06D81">
        <w:t>Испытания проводят с целью проверки соответствия, создаваемого ПО требованиям технического задания (ТЗ) проекта.</w:t>
      </w:r>
    </w:p>
    <w:p w14:paraId="20EE298D" w14:textId="77777777" w:rsidR="00341E0B" w:rsidRPr="00B06D81" w:rsidRDefault="00341E0B" w:rsidP="00341E0B">
      <w:r w:rsidRPr="00B06D81">
        <w:t xml:space="preserve">Испытания представляют собой процесс проверки выполнения заданных функций Системы, выявления и устранения недостатков в программном обеспечении. </w:t>
      </w:r>
    </w:p>
    <w:p w14:paraId="6BBCD7D1" w14:textId="77777777" w:rsidR="00341E0B" w:rsidRPr="00B06D81" w:rsidRDefault="00341E0B" w:rsidP="00341E0B">
      <w:r w:rsidRPr="00B06D81">
        <w:t>Для проверки выполнения заданных функций системы устанавливаются следующие виды испытаний:</w:t>
      </w:r>
    </w:p>
    <w:p w14:paraId="46B065B6" w14:textId="77777777" w:rsidR="00341E0B" w:rsidRPr="00B06D81" w:rsidRDefault="00341E0B" w:rsidP="00341E0B">
      <w:pPr>
        <w:numPr>
          <w:ilvl w:val="0"/>
          <w:numId w:val="23"/>
        </w:numPr>
        <w:spacing w:line="276" w:lineRule="auto"/>
      </w:pPr>
      <w:r w:rsidRPr="00B06D81">
        <w:t>предварительные испытания доработок системы;</w:t>
      </w:r>
    </w:p>
    <w:p w14:paraId="783AC976" w14:textId="77777777" w:rsidR="00341E0B" w:rsidRPr="00B06D81" w:rsidRDefault="00341E0B" w:rsidP="00341E0B">
      <w:pPr>
        <w:numPr>
          <w:ilvl w:val="0"/>
          <w:numId w:val="23"/>
        </w:numPr>
        <w:spacing w:line="276" w:lineRule="auto"/>
      </w:pPr>
      <w:r w:rsidRPr="00B06D81">
        <w:t>опытная эксплуатация;</w:t>
      </w:r>
    </w:p>
    <w:p w14:paraId="024FA59D" w14:textId="77777777" w:rsidR="00341E0B" w:rsidRPr="00B06D81" w:rsidRDefault="00341E0B" w:rsidP="00341E0B">
      <w:pPr>
        <w:numPr>
          <w:ilvl w:val="0"/>
          <w:numId w:val="23"/>
        </w:numPr>
        <w:spacing w:line="276" w:lineRule="auto"/>
      </w:pPr>
      <w:r w:rsidRPr="00B06D81">
        <w:t>приемочные испытания по доработкам системы.</w:t>
      </w:r>
    </w:p>
    <w:p w14:paraId="44912152" w14:textId="77777777" w:rsidR="00341E0B" w:rsidRPr="00B06D81" w:rsidRDefault="00341E0B" w:rsidP="00341E0B">
      <w:pPr>
        <w:ind w:firstLine="426"/>
      </w:pPr>
      <w:r w:rsidRPr="00B06D81">
        <w:t>Исполнитель должен устранить дефекты, выявленные по итогам опытной эксплуатации в согласованный сторонами срок.</w:t>
      </w:r>
    </w:p>
    <w:p w14:paraId="0EB823DB" w14:textId="77777777" w:rsidR="00341E0B" w:rsidRPr="00B06D81" w:rsidRDefault="00341E0B" w:rsidP="00E71A03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</w:pPr>
      <w:bookmarkStart w:id="199" w:name="_Toc433123002"/>
      <w:bookmarkStart w:id="200" w:name="_Toc40950123"/>
      <w:bookmarkStart w:id="201" w:name="_Toc54874423"/>
      <w:r w:rsidRPr="00B06D81">
        <w:rPr>
          <w:sz w:val="24"/>
          <w:szCs w:val="24"/>
        </w:rPr>
        <w:t>Гарантийный срок</w:t>
      </w:r>
      <w:bookmarkEnd w:id="199"/>
      <w:bookmarkEnd w:id="200"/>
      <w:bookmarkEnd w:id="201"/>
    </w:p>
    <w:p w14:paraId="4944439A" w14:textId="77777777" w:rsidR="00341E0B" w:rsidRPr="00B06D81" w:rsidRDefault="00341E0B" w:rsidP="00341E0B">
      <w:r w:rsidRPr="00B06D81">
        <w:t xml:space="preserve">Гарантийный срок, в течение которого Исполнителем за свой счет осуществляется устранение ошибок и недочетов по замечаниям Заказчика, выявленных после приемки работ составляет 12 месяцев. </w:t>
      </w:r>
    </w:p>
    <w:p w14:paraId="5AE249E1" w14:textId="77777777" w:rsidR="00341E0B" w:rsidRPr="00B06D81" w:rsidRDefault="00341E0B" w:rsidP="00341E0B">
      <w:pPr>
        <w:pStyle w:val="af9"/>
        <w:spacing w:after="120" w:line="276" w:lineRule="auto"/>
        <w:ind w:left="0" w:firstLine="709"/>
      </w:pPr>
      <w:r w:rsidRPr="00B06D81">
        <w:t>Результат работы системы считается ошибкой или недочетом, если он явно не соответствует требованиям, сформулированным в ТЗ на доработки Системы.</w:t>
      </w:r>
    </w:p>
    <w:p w14:paraId="36391BE6" w14:textId="77777777" w:rsidR="00341E0B" w:rsidRPr="00B06D81" w:rsidRDefault="00341E0B" w:rsidP="00341E0B">
      <w:pPr>
        <w:pStyle w:val="af9"/>
        <w:spacing w:after="120" w:line="276" w:lineRule="auto"/>
        <w:ind w:left="0" w:firstLine="709"/>
      </w:pPr>
    </w:p>
    <w:p w14:paraId="47F01441" w14:textId="77777777" w:rsidR="00341E0B" w:rsidRPr="00B06D81" w:rsidRDefault="00341E0B" w:rsidP="000E576B">
      <w:pPr>
        <w:pStyle w:val="1"/>
        <w:numPr>
          <w:ilvl w:val="0"/>
          <w:numId w:val="11"/>
        </w:numPr>
        <w:tabs>
          <w:tab w:val="left" w:pos="1400"/>
        </w:tabs>
        <w:spacing w:before="120" w:after="120"/>
        <w:jc w:val="left"/>
        <w:rPr>
          <w:sz w:val="28"/>
          <w:szCs w:val="24"/>
        </w:rPr>
      </w:pPr>
      <w:bookmarkStart w:id="202" w:name="_Toc433123003"/>
      <w:bookmarkStart w:id="203" w:name="_Toc40950124"/>
      <w:bookmarkStart w:id="204" w:name="_Toc54874424"/>
      <w:r w:rsidRPr="00B06D81">
        <w:rPr>
          <w:sz w:val="28"/>
          <w:szCs w:val="24"/>
        </w:rPr>
        <w:lastRenderedPageBreak/>
        <w:t>Подготовка объекта автоматизации</w:t>
      </w:r>
      <w:bookmarkEnd w:id="202"/>
      <w:bookmarkEnd w:id="203"/>
      <w:bookmarkEnd w:id="204"/>
    </w:p>
    <w:p w14:paraId="6045E950" w14:textId="77777777" w:rsidR="00341E0B" w:rsidRPr="00B06D81" w:rsidRDefault="00341E0B" w:rsidP="000E576B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205" w:name="_Toc40950125"/>
      <w:bookmarkStart w:id="206" w:name="_Toc54874425"/>
      <w:r w:rsidRPr="00B06D81">
        <w:rPr>
          <w:sz w:val="24"/>
          <w:szCs w:val="24"/>
        </w:rPr>
        <w:t>Подготовка информации</w:t>
      </w:r>
      <w:bookmarkEnd w:id="205"/>
      <w:bookmarkEnd w:id="206"/>
    </w:p>
    <w:p w14:paraId="75148AE2" w14:textId="77777777" w:rsidR="00341E0B" w:rsidRPr="00B06D81" w:rsidRDefault="00341E0B" w:rsidP="00341E0B">
      <w:bookmarkStart w:id="207" w:name="_Toc433121146"/>
      <w:bookmarkStart w:id="208" w:name="_Toc77578717"/>
      <w:bookmarkStart w:id="209" w:name="_Toc88917369"/>
      <w:bookmarkStart w:id="210" w:name="_Toc433123006"/>
      <w:bookmarkEnd w:id="207"/>
      <w:r w:rsidRPr="00B06D81">
        <w:t>Для создания условий функционирования объектов автоматизации, при которых гарантируется соответствие ПО требованиям, содержащимся в настоящем документе, должны быть проведены следующие мероприятия:</w:t>
      </w:r>
    </w:p>
    <w:p w14:paraId="302104BA" w14:textId="77777777" w:rsidR="00341E0B" w:rsidRPr="00B06D81" w:rsidRDefault="00341E0B" w:rsidP="00341E0B">
      <w:pPr>
        <w:numPr>
          <w:ilvl w:val="0"/>
          <w:numId w:val="23"/>
        </w:numPr>
        <w:spacing w:line="276" w:lineRule="auto"/>
      </w:pPr>
      <w:r w:rsidRPr="00B06D81">
        <w:t>настройка программного обеспечения;</w:t>
      </w:r>
    </w:p>
    <w:p w14:paraId="7DBF1A86" w14:textId="77777777" w:rsidR="00341E0B" w:rsidRPr="00B06D81" w:rsidRDefault="00341E0B" w:rsidP="00341E0B">
      <w:pPr>
        <w:numPr>
          <w:ilvl w:val="0"/>
          <w:numId w:val="23"/>
        </w:numPr>
        <w:spacing w:line="276" w:lineRule="auto"/>
      </w:pPr>
      <w:r w:rsidRPr="00B06D81">
        <w:t>актуализация результирующих документов после завершения процесса опытной эксплуатации в соответствии с изменениями, вносимыми в ПО в течении разработок и по результатам тестирования.</w:t>
      </w:r>
    </w:p>
    <w:p w14:paraId="27698769" w14:textId="77777777" w:rsidR="00341E0B" w:rsidRPr="00B06D81" w:rsidRDefault="00341E0B" w:rsidP="000E576B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211" w:name="_Toc40950126"/>
      <w:bookmarkStart w:id="212" w:name="_Toc54874426"/>
      <w:r w:rsidRPr="00B06D81">
        <w:rPr>
          <w:sz w:val="24"/>
          <w:szCs w:val="24"/>
        </w:rPr>
        <w:t>Инсталляция прикладного программного обеспечения</w:t>
      </w:r>
      <w:bookmarkEnd w:id="208"/>
      <w:bookmarkEnd w:id="209"/>
      <w:bookmarkEnd w:id="210"/>
      <w:bookmarkEnd w:id="211"/>
      <w:bookmarkEnd w:id="212"/>
      <w:r w:rsidRPr="00B06D81">
        <w:rPr>
          <w:sz w:val="24"/>
          <w:szCs w:val="24"/>
        </w:rPr>
        <w:t xml:space="preserve"> </w:t>
      </w:r>
    </w:p>
    <w:p w14:paraId="167C7D05" w14:textId="77777777" w:rsidR="00341E0B" w:rsidRPr="00B06D81" w:rsidRDefault="00341E0B" w:rsidP="00341E0B">
      <w:r w:rsidRPr="00B06D81">
        <w:t>Требования не предъявляются.</w:t>
      </w:r>
    </w:p>
    <w:p w14:paraId="40D4F34C" w14:textId="77777777" w:rsidR="00341E0B" w:rsidRPr="00B06D81" w:rsidRDefault="00341E0B" w:rsidP="000E576B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213" w:name="_Toc433121148"/>
      <w:bookmarkStart w:id="214" w:name="_Toc77578721"/>
      <w:bookmarkStart w:id="215" w:name="_Toc88917372"/>
      <w:bookmarkStart w:id="216" w:name="_Toc433123007"/>
      <w:bookmarkStart w:id="217" w:name="_Toc40950127"/>
      <w:bookmarkStart w:id="218" w:name="_Toc54874427"/>
      <w:bookmarkEnd w:id="213"/>
      <w:r w:rsidRPr="00B06D81">
        <w:rPr>
          <w:sz w:val="24"/>
          <w:szCs w:val="24"/>
        </w:rPr>
        <w:t>Мероприятия по обучению персонала</w:t>
      </w:r>
      <w:bookmarkEnd w:id="214"/>
      <w:bookmarkEnd w:id="215"/>
      <w:bookmarkEnd w:id="216"/>
      <w:bookmarkEnd w:id="217"/>
      <w:bookmarkEnd w:id="218"/>
    </w:p>
    <w:p w14:paraId="44867337" w14:textId="77777777" w:rsidR="00341E0B" w:rsidRPr="00B06D81" w:rsidRDefault="00341E0B" w:rsidP="00341E0B">
      <w:bookmarkStart w:id="219" w:name="_Ref278904519"/>
      <w:bookmarkStart w:id="220" w:name="_Toc433123008"/>
      <w:r w:rsidRPr="00B06D81">
        <w:t>Требования не предъявляются.</w:t>
      </w:r>
    </w:p>
    <w:p w14:paraId="74FEDF31" w14:textId="77777777" w:rsidR="00341E0B" w:rsidRPr="00B06D81" w:rsidRDefault="00341E0B" w:rsidP="000E576B">
      <w:pPr>
        <w:pStyle w:val="1"/>
        <w:numPr>
          <w:ilvl w:val="0"/>
          <w:numId w:val="11"/>
        </w:numPr>
        <w:tabs>
          <w:tab w:val="left" w:pos="1400"/>
        </w:tabs>
        <w:spacing w:before="120" w:after="120"/>
        <w:jc w:val="left"/>
        <w:rPr>
          <w:sz w:val="28"/>
          <w:szCs w:val="24"/>
        </w:rPr>
      </w:pPr>
      <w:bookmarkStart w:id="221" w:name="_Toc40950128"/>
      <w:bookmarkStart w:id="222" w:name="_Toc54874428"/>
      <w:r w:rsidRPr="00B06D81">
        <w:rPr>
          <w:sz w:val="28"/>
          <w:szCs w:val="24"/>
        </w:rPr>
        <w:lastRenderedPageBreak/>
        <w:t>Требования к документированию</w:t>
      </w:r>
      <w:bookmarkEnd w:id="219"/>
      <w:bookmarkEnd w:id="220"/>
      <w:bookmarkEnd w:id="221"/>
      <w:bookmarkEnd w:id="222"/>
    </w:p>
    <w:p w14:paraId="70C54F50" w14:textId="77777777" w:rsidR="00341E0B" w:rsidRPr="00B06D81" w:rsidRDefault="00341E0B" w:rsidP="000E576B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223" w:name="_Toc359328807"/>
      <w:bookmarkStart w:id="224" w:name="_Toc40950129"/>
      <w:bookmarkStart w:id="225" w:name="_Toc54874429"/>
      <w:r w:rsidRPr="00B06D81">
        <w:rPr>
          <w:sz w:val="24"/>
          <w:szCs w:val="24"/>
        </w:rPr>
        <w:t>Общие требования к документированию</w:t>
      </w:r>
      <w:bookmarkEnd w:id="223"/>
      <w:bookmarkEnd w:id="224"/>
      <w:bookmarkEnd w:id="225"/>
    </w:p>
    <w:p w14:paraId="5C809B49" w14:textId="77777777" w:rsidR="00341E0B" w:rsidRPr="00B06D81" w:rsidRDefault="00341E0B" w:rsidP="00341E0B">
      <w:r w:rsidRPr="00B06D81">
        <w:t xml:space="preserve">Документация и изменения (дополнения) к ней представляется в электронном виде в форматах MS </w:t>
      </w:r>
      <w:proofErr w:type="spellStart"/>
      <w:r w:rsidRPr="00B06D81">
        <w:t>Word</w:t>
      </w:r>
      <w:proofErr w:type="spellEnd"/>
      <w:r w:rsidRPr="00B06D81">
        <w:t xml:space="preserve"> и/или PDF и в виде печатных документов в соответствии со сроками, указанными в плане оказания услуг по разработке ПО.</w:t>
      </w:r>
    </w:p>
    <w:p w14:paraId="4CD216A9" w14:textId="77777777" w:rsidR="00BD5F1C" w:rsidRPr="00B06D81" w:rsidRDefault="00BD5F1C" w:rsidP="00BD5F1C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r w:rsidRPr="00B06D81">
        <w:rPr>
          <w:sz w:val="24"/>
          <w:szCs w:val="24"/>
        </w:rPr>
        <w:t>Общие требования к исполнителю</w:t>
      </w:r>
    </w:p>
    <w:p w14:paraId="32BC34C0" w14:textId="77777777" w:rsidR="00BD5F1C" w:rsidRPr="00B06D81" w:rsidRDefault="00BD5F1C" w:rsidP="00BD5F1C">
      <w:r w:rsidRPr="00B06D81">
        <w:t>Участник процедуры закупки должен предоставить следующие документы:</w:t>
      </w:r>
    </w:p>
    <w:p w14:paraId="79407E0B" w14:textId="77777777" w:rsidR="00BD5F1C" w:rsidRPr="00B06D81" w:rsidRDefault="00BD5F1C" w:rsidP="00BD5F1C">
      <w:pPr>
        <w:numPr>
          <w:ilvl w:val="0"/>
          <w:numId w:val="23"/>
        </w:numPr>
        <w:spacing w:line="276" w:lineRule="auto"/>
      </w:pPr>
      <w:r w:rsidRPr="00B06D81">
        <w:t>Письмо от правообладателя АО «</w:t>
      </w:r>
      <w:proofErr w:type="spellStart"/>
      <w:r w:rsidRPr="00B06D81">
        <w:t>Наумен</w:t>
      </w:r>
      <w:proofErr w:type="spellEnd"/>
      <w:r w:rsidRPr="00B06D81">
        <w:t>», подтверждающее наличие достаточного опыта и экспертизы для оказания услуг по изменению/ доработке автоматизированной системы сервисной поддержки (</w:t>
      </w:r>
      <w:proofErr w:type="spellStart"/>
      <w:r w:rsidRPr="00B06D81">
        <w:t>Naumen</w:t>
      </w:r>
      <w:proofErr w:type="spellEnd"/>
      <w:r w:rsidRPr="00B06D81">
        <w:t xml:space="preserve"> </w:t>
      </w:r>
      <w:proofErr w:type="spellStart"/>
      <w:r w:rsidRPr="00B06D81">
        <w:t>Service</w:t>
      </w:r>
      <w:proofErr w:type="spellEnd"/>
      <w:r w:rsidRPr="00B06D81">
        <w:t xml:space="preserve"> </w:t>
      </w:r>
      <w:proofErr w:type="spellStart"/>
      <w:r w:rsidRPr="00B06D81">
        <w:t>Desk</w:t>
      </w:r>
      <w:proofErr w:type="spellEnd"/>
      <w:r w:rsidRPr="00B06D81">
        <w:t>) для нужд филиалов ПАО «Центра и Приволжья».</w:t>
      </w:r>
    </w:p>
    <w:p w14:paraId="3A305319" w14:textId="7C8C2C4A" w:rsidR="00BD5F1C" w:rsidRPr="00B06D81" w:rsidRDefault="00BD5F1C" w:rsidP="00BD5F1C">
      <w:pPr>
        <w:spacing w:after="120"/>
      </w:pPr>
      <w:bookmarkStart w:id="226" w:name="_Toc414266627"/>
      <w:r w:rsidRPr="00B06D81">
        <w:t>Участник закупочных процедур должен обеспечить надлежащий уровень квалификации персонала, обеспечивающего исполнение проекта, подтверждаемый следующими сертификатами (Участник должен предоставить копии данных сертификатов):</w:t>
      </w:r>
      <w:bookmarkEnd w:id="226"/>
    </w:p>
    <w:p w14:paraId="6AF0BD85" w14:textId="77777777" w:rsidR="00BD5F1C" w:rsidRPr="00B06D81" w:rsidRDefault="00BD5F1C" w:rsidP="00BD5F1C">
      <w:pPr>
        <w:numPr>
          <w:ilvl w:val="0"/>
          <w:numId w:val="23"/>
        </w:numPr>
        <w:spacing w:line="276" w:lineRule="auto"/>
      </w:pPr>
      <w:bookmarkStart w:id="227" w:name="_Toc492279309"/>
      <w:bookmarkStart w:id="228" w:name="_Toc414266628"/>
      <w:r w:rsidRPr="00B06D81">
        <w:t>Сертификат технолога "</w:t>
      </w:r>
      <w:proofErr w:type="spellStart"/>
      <w:r w:rsidRPr="00B06D81">
        <w:t>Naumen</w:t>
      </w:r>
      <w:proofErr w:type="spellEnd"/>
      <w:r w:rsidRPr="00B06D81">
        <w:t xml:space="preserve"> </w:t>
      </w:r>
      <w:proofErr w:type="spellStart"/>
      <w:r w:rsidRPr="00B06D81">
        <w:t>Service</w:t>
      </w:r>
      <w:proofErr w:type="spellEnd"/>
      <w:r w:rsidRPr="00B06D81">
        <w:t xml:space="preserve"> </w:t>
      </w:r>
      <w:proofErr w:type="spellStart"/>
      <w:r w:rsidRPr="00B06D81">
        <w:t>Desk</w:t>
      </w:r>
      <w:proofErr w:type="spellEnd"/>
      <w:r w:rsidRPr="00B06D81">
        <w:t xml:space="preserve"> v. 4.11. Настройка системы" - не менее 3;</w:t>
      </w:r>
      <w:bookmarkStart w:id="229" w:name="_Toc414266629"/>
      <w:bookmarkStart w:id="230" w:name="_Toc492279310"/>
      <w:bookmarkEnd w:id="227"/>
      <w:bookmarkEnd w:id="228"/>
    </w:p>
    <w:p w14:paraId="30A3968C" w14:textId="77777777" w:rsidR="00BD5F1C" w:rsidRPr="00B06D81" w:rsidRDefault="00BD5F1C" w:rsidP="00BD5F1C">
      <w:pPr>
        <w:numPr>
          <w:ilvl w:val="0"/>
          <w:numId w:val="23"/>
        </w:numPr>
        <w:spacing w:line="276" w:lineRule="auto"/>
      </w:pPr>
      <w:r w:rsidRPr="00B06D81">
        <w:t>Сертификат технолога "</w:t>
      </w:r>
      <w:proofErr w:type="spellStart"/>
      <w:r w:rsidRPr="00B06D81">
        <w:t>Naumen</w:t>
      </w:r>
      <w:proofErr w:type="spellEnd"/>
      <w:r w:rsidRPr="00B06D81">
        <w:t xml:space="preserve"> </w:t>
      </w:r>
      <w:proofErr w:type="spellStart"/>
      <w:r w:rsidRPr="00B06D81">
        <w:t>Service</w:t>
      </w:r>
      <w:proofErr w:type="spellEnd"/>
      <w:r w:rsidRPr="00B06D81">
        <w:t xml:space="preserve"> </w:t>
      </w:r>
      <w:proofErr w:type="spellStart"/>
      <w:r w:rsidRPr="00B06D81">
        <w:t>Desk</w:t>
      </w:r>
      <w:proofErr w:type="spellEnd"/>
      <w:r w:rsidRPr="00B06D81">
        <w:t xml:space="preserve"> v. 4.11. Настройка подсистемы отчетности"- не менее 3;</w:t>
      </w:r>
      <w:bookmarkStart w:id="231" w:name="_Toc414266630"/>
      <w:bookmarkEnd w:id="229"/>
    </w:p>
    <w:p w14:paraId="0ED33CD3" w14:textId="77777777" w:rsidR="00BD5F1C" w:rsidRPr="00B06D81" w:rsidRDefault="00BD5F1C" w:rsidP="00BD5F1C">
      <w:pPr>
        <w:numPr>
          <w:ilvl w:val="0"/>
          <w:numId w:val="23"/>
        </w:numPr>
        <w:spacing w:line="276" w:lineRule="auto"/>
      </w:pPr>
      <w:r w:rsidRPr="00B06D81">
        <w:t>Сертификат технолога "</w:t>
      </w:r>
      <w:proofErr w:type="spellStart"/>
      <w:r w:rsidRPr="00B06D81">
        <w:t>Naumen</w:t>
      </w:r>
      <w:proofErr w:type="spellEnd"/>
      <w:r w:rsidRPr="00B06D81">
        <w:t xml:space="preserve"> </w:t>
      </w:r>
      <w:proofErr w:type="spellStart"/>
      <w:r w:rsidRPr="00B06D81">
        <w:t>Service</w:t>
      </w:r>
      <w:proofErr w:type="spellEnd"/>
      <w:r w:rsidRPr="00B06D81">
        <w:t xml:space="preserve"> </w:t>
      </w:r>
      <w:proofErr w:type="spellStart"/>
      <w:r w:rsidRPr="00B06D81">
        <w:t>Desk</w:t>
      </w:r>
      <w:proofErr w:type="spellEnd"/>
      <w:r w:rsidRPr="00B06D81">
        <w:t xml:space="preserve"> v. 4.11. Настройка скриптов"- не менее 3;</w:t>
      </w:r>
      <w:bookmarkEnd w:id="230"/>
      <w:bookmarkEnd w:id="231"/>
    </w:p>
    <w:p w14:paraId="58D11476" w14:textId="77777777" w:rsidR="00BD5F1C" w:rsidRPr="00B06D81" w:rsidRDefault="00BD5F1C" w:rsidP="00BD5F1C">
      <w:pPr>
        <w:numPr>
          <w:ilvl w:val="0"/>
          <w:numId w:val="23"/>
        </w:numPr>
        <w:spacing w:line="276" w:lineRule="auto"/>
      </w:pPr>
      <w:bookmarkStart w:id="232" w:name="_Toc492279311"/>
      <w:bookmarkStart w:id="233" w:name="_Toc414266631"/>
      <w:r w:rsidRPr="00B06D81">
        <w:t>Сертификат администратора "</w:t>
      </w:r>
      <w:proofErr w:type="spellStart"/>
      <w:r w:rsidRPr="00B06D81">
        <w:t>Naumen</w:t>
      </w:r>
      <w:proofErr w:type="spellEnd"/>
      <w:r w:rsidRPr="00B06D81">
        <w:t xml:space="preserve"> </w:t>
      </w:r>
      <w:proofErr w:type="spellStart"/>
      <w:r w:rsidRPr="00B06D81">
        <w:t>Service</w:t>
      </w:r>
      <w:proofErr w:type="spellEnd"/>
      <w:r w:rsidRPr="00B06D81">
        <w:t xml:space="preserve"> </w:t>
      </w:r>
      <w:proofErr w:type="spellStart"/>
      <w:r w:rsidRPr="00B06D81">
        <w:t>Desk</w:t>
      </w:r>
      <w:proofErr w:type="spellEnd"/>
      <w:r w:rsidRPr="00B06D81">
        <w:t xml:space="preserve"> v. 4.11. Технические аспекты администрирования системы" - не менее 2;</w:t>
      </w:r>
      <w:bookmarkEnd w:id="232"/>
      <w:bookmarkEnd w:id="233"/>
    </w:p>
    <w:p w14:paraId="680ADA57" w14:textId="77777777" w:rsidR="00BD5F1C" w:rsidRPr="00B06D81" w:rsidRDefault="00BD5F1C" w:rsidP="00341E0B"/>
    <w:p w14:paraId="036735E4" w14:textId="77777777" w:rsidR="00341E0B" w:rsidRPr="00B06D81" w:rsidRDefault="00341E0B" w:rsidP="000E576B">
      <w:pPr>
        <w:pStyle w:val="1"/>
        <w:pageBreakBefore w:val="0"/>
        <w:numPr>
          <w:ilvl w:val="1"/>
          <w:numId w:val="11"/>
        </w:numPr>
        <w:tabs>
          <w:tab w:val="clear" w:pos="851"/>
          <w:tab w:val="left" w:pos="567"/>
          <w:tab w:val="left" w:pos="1400"/>
        </w:tabs>
        <w:spacing w:before="120" w:after="120"/>
        <w:ind w:left="567" w:hanging="567"/>
        <w:jc w:val="left"/>
        <w:rPr>
          <w:sz w:val="24"/>
          <w:szCs w:val="24"/>
        </w:rPr>
      </w:pPr>
      <w:bookmarkStart w:id="234" w:name="_Toc359328809"/>
      <w:bookmarkStart w:id="235" w:name="_Toc40950130"/>
      <w:bookmarkStart w:id="236" w:name="_Toc54874430"/>
      <w:bookmarkStart w:id="237" w:name="punkt83PerechenDoc"/>
      <w:r w:rsidRPr="00B06D81">
        <w:rPr>
          <w:sz w:val="24"/>
          <w:szCs w:val="24"/>
        </w:rPr>
        <w:t>Перечень подлежащих разработке документов</w:t>
      </w:r>
      <w:bookmarkEnd w:id="234"/>
      <w:bookmarkEnd w:id="235"/>
      <w:bookmarkEnd w:id="236"/>
    </w:p>
    <w:bookmarkEnd w:id="237"/>
    <w:p w14:paraId="298B3017" w14:textId="77777777" w:rsidR="00341E0B" w:rsidRPr="00B06D81" w:rsidRDefault="00341E0B" w:rsidP="00341E0B">
      <w:pPr>
        <w:ind w:firstLine="708"/>
      </w:pPr>
      <w:r w:rsidRPr="00B06D81">
        <w:t>Все документы должны быть сформированы на русском языке. Отдельные документы могут содержать записи латинскими буквами (наименование полей баз данных, тексты программ и т.д.).</w:t>
      </w:r>
    </w:p>
    <w:p w14:paraId="5BC0A80A" w14:textId="77777777" w:rsidR="00341E0B" w:rsidRPr="00B06D81" w:rsidRDefault="00341E0B" w:rsidP="00341E0B">
      <w:pPr>
        <w:ind w:firstLine="708"/>
      </w:pPr>
      <w:r w:rsidRPr="00B06D81">
        <w:t>Документация должна быть представлена в бумажном и электронном виде. Количество экземпляров согласовывается с Заказчиком.</w:t>
      </w:r>
    </w:p>
    <w:p w14:paraId="08FB5EA1" w14:textId="77777777" w:rsidR="00341E0B" w:rsidRPr="00B06D81" w:rsidRDefault="00341E0B" w:rsidP="00341E0B">
      <w:pPr>
        <w:ind w:firstLine="708"/>
      </w:pPr>
      <w:r w:rsidRPr="00B06D81">
        <w:t xml:space="preserve">Перечень необходимых документов определяется требованиями </w:t>
      </w:r>
      <w:r w:rsidRPr="00B06D81">
        <w:br/>
        <w:t>ПАО «МРСК Центра</w:t>
      </w:r>
      <w:r w:rsidR="00F16598" w:rsidRPr="00B06D81">
        <w:t xml:space="preserve"> и Приволжья</w:t>
      </w:r>
      <w:r w:rsidRPr="00B06D81">
        <w:t>» по документированию проектов при создании информационных систем.</w:t>
      </w:r>
    </w:p>
    <w:p w14:paraId="2E69F58B" w14:textId="77777777" w:rsidR="00341E0B" w:rsidRPr="00B06D81" w:rsidRDefault="00341E0B" w:rsidP="00341E0B">
      <w:r w:rsidRPr="00B06D81">
        <w:t>Перечень подлежащих разработке документов и краткое содержание документов приведено в Таблице 6.</w:t>
      </w:r>
    </w:p>
    <w:p w14:paraId="31FDB209" w14:textId="77777777" w:rsidR="00341E0B" w:rsidRPr="00B06D81" w:rsidRDefault="00341E0B" w:rsidP="00341E0B">
      <w:pPr>
        <w:pStyle w:val="af0"/>
        <w:keepNext/>
        <w:rPr>
          <w:b w:val="0"/>
        </w:rPr>
      </w:pPr>
      <w:bookmarkStart w:id="238" w:name="_Ref479356944"/>
      <w:r w:rsidRPr="00B06D81">
        <w:rPr>
          <w:b w:val="0"/>
        </w:rPr>
        <w:t xml:space="preserve">Таблица </w:t>
      </w:r>
      <w:bookmarkEnd w:id="238"/>
      <w:r w:rsidRPr="00B06D81">
        <w:rPr>
          <w:b w:val="0"/>
        </w:rPr>
        <w:t>6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212"/>
        <w:gridCol w:w="2767"/>
        <w:gridCol w:w="5359"/>
      </w:tblGrid>
      <w:tr w:rsidR="00B50F48" w:rsidRPr="00B06D81" w14:paraId="165D3711" w14:textId="77777777" w:rsidTr="00E71A03">
        <w:trPr>
          <w:tblHeader/>
        </w:trPr>
        <w:tc>
          <w:tcPr>
            <w:tcW w:w="0" w:type="auto"/>
            <w:vAlign w:val="center"/>
          </w:tcPr>
          <w:p w14:paraId="6CA3C342" w14:textId="77777777" w:rsidR="00341E0B" w:rsidRPr="00B06D81" w:rsidRDefault="00341E0B" w:rsidP="00E71A03">
            <w:pPr>
              <w:spacing w:after="200"/>
              <w:jc w:val="center"/>
              <w:rPr>
                <w:rFonts w:eastAsia="Calibri"/>
                <w:b/>
                <w:lang w:eastAsia="en-US"/>
              </w:rPr>
            </w:pPr>
            <w:r w:rsidRPr="00B06D81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0" w:type="auto"/>
            <w:vAlign w:val="center"/>
          </w:tcPr>
          <w:p w14:paraId="61869976" w14:textId="77777777" w:rsidR="00341E0B" w:rsidRPr="00B06D81" w:rsidRDefault="00341E0B" w:rsidP="00E71A03">
            <w:pPr>
              <w:spacing w:after="200"/>
              <w:jc w:val="center"/>
              <w:rPr>
                <w:rFonts w:eastAsia="Calibri"/>
                <w:b/>
                <w:lang w:eastAsia="en-US"/>
              </w:rPr>
            </w:pPr>
            <w:r w:rsidRPr="00B06D81">
              <w:rPr>
                <w:rFonts w:eastAsia="Calibri"/>
                <w:b/>
                <w:lang w:eastAsia="en-US"/>
              </w:rPr>
              <w:t>Наименование документа</w:t>
            </w:r>
          </w:p>
        </w:tc>
        <w:tc>
          <w:tcPr>
            <w:tcW w:w="0" w:type="auto"/>
            <w:vAlign w:val="center"/>
          </w:tcPr>
          <w:p w14:paraId="03BA1FA9" w14:textId="77777777" w:rsidR="00341E0B" w:rsidRPr="00B06D81" w:rsidRDefault="00341E0B" w:rsidP="00E71A03">
            <w:pPr>
              <w:spacing w:after="200"/>
              <w:jc w:val="center"/>
              <w:rPr>
                <w:rFonts w:eastAsia="Calibri"/>
                <w:b/>
                <w:lang w:eastAsia="en-US"/>
              </w:rPr>
            </w:pPr>
            <w:r w:rsidRPr="00B06D81">
              <w:rPr>
                <w:rFonts w:eastAsia="Calibri"/>
                <w:b/>
                <w:lang w:eastAsia="en-US"/>
              </w:rPr>
              <w:t>Краткое содержание документа</w:t>
            </w:r>
          </w:p>
        </w:tc>
      </w:tr>
      <w:tr w:rsidR="00295FD1" w:rsidRPr="00B06D81" w14:paraId="7EE32D23" w14:textId="77777777" w:rsidTr="00E71A03">
        <w:tc>
          <w:tcPr>
            <w:tcW w:w="0" w:type="auto"/>
          </w:tcPr>
          <w:p w14:paraId="11164226" w14:textId="77777777" w:rsidR="00295FD1" w:rsidRPr="004C5693" w:rsidRDefault="00295FD1" w:rsidP="00295FD1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4C569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0" w:type="auto"/>
          </w:tcPr>
          <w:p w14:paraId="1DF45D69" w14:textId="66C2826E" w:rsidR="00295FD1" w:rsidRPr="004C5693" w:rsidRDefault="00295FD1" w:rsidP="00295FD1">
            <w:pPr>
              <w:spacing w:after="200"/>
              <w:ind w:firstLine="0"/>
              <w:rPr>
                <w:rFonts w:eastAsia="Calibri"/>
                <w:lang w:eastAsia="en-US"/>
              </w:rPr>
            </w:pPr>
            <w:r w:rsidRPr="004C5693">
              <w:rPr>
                <w:szCs w:val="24"/>
              </w:rPr>
              <w:t>Технический проект</w:t>
            </w:r>
          </w:p>
        </w:tc>
        <w:tc>
          <w:tcPr>
            <w:tcW w:w="0" w:type="auto"/>
          </w:tcPr>
          <w:p w14:paraId="42B04210" w14:textId="1828E5DE" w:rsidR="00295FD1" w:rsidRPr="004C5693" w:rsidRDefault="00295FD1" w:rsidP="00295FD1">
            <w:pPr>
              <w:spacing w:after="200"/>
              <w:ind w:left="32" w:hanging="10"/>
            </w:pPr>
            <w:r w:rsidRPr="00295FD1">
              <w:t xml:space="preserve">Документ определяет способы и механизмы реализации функциональных требований: функции подсистем, их цели и эффекты; состав комплексов задач и отдельных задач; концепции информационной базы, ее укрупненную структуру; функции системы управления базой </w:t>
            </w:r>
            <w:r w:rsidRPr="00295FD1">
              <w:lastRenderedPageBreak/>
              <w:t>данных; состав вычислительной системы; функции и параметры основных программных средств.</w:t>
            </w:r>
          </w:p>
        </w:tc>
      </w:tr>
      <w:tr w:rsidR="00295FD1" w:rsidRPr="00B06D81" w14:paraId="6FC55C2D" w14:textId="77777777" w:rsidTr="00E71A03">
        <w:tc>
          <w:tcPr>
            <w:tcW w:w="0" w:type="auto"/>
          </w:tcPr>
          <w:p w14:paraId="6C4782EF" w14:textId="77777777" w:rsidR="00295FD1" w:rsidRPr="004C5693" w:rsidRDefault="00295FD1" w:rsidP="00295FD1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4C5693"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0" w:type="auto"/>
          </w:tcPr>
          <w:p w14:paraId="0E770855" w14:textId="74074226" w:rsidR="00295FD1" w:rsidRPr="004C5693" w:rsidRDefault="00295FD1" w:rsidP="00295FD1">
            <w:pPr>
              <w:spacing w:after="200"/>
              <w:ind w:firstLine="0"/>
              <w:rPr>
                <w:rFonts w:eastAsia="Calibri"/>
                <w:lang w:eastAsia="en-US"/>
              </w:rPr>
            </w:pPr>
            <w:r w:rsidRPr="004C5693">
              <w:rPr>
                <w:szCs w:val="24"/>
              </w:rPr>
              <w:t>Программа и методика испытаний</w:t>
            </w:r>
          </w:p>
        </w:tc>
        <w:tc>
          <w:tcPr>
            <w:tcW w:w="0" w:type="auto"/>
          </w:tcPr>
          <w:p w14:paraId="078761F3" w14:textId="678E9E7A" w:rsidR="00295FD1" w:rsidRPr="004C5693" w:rsidRDefault="00295FD1" w:rsidP="00295FD1">
            <w:pPr>
              <w:spacing w:after="200"/>
              <w:ind w:left="32" w:hanging="10"/>
              <w:rPr>
                <w:rFonts w:eastAsia="Calibri"/>
                <w:lang w:eastAsia="en-US"/>
              </w:rPr>
            </w:pPr>
            <w:r w:rsidRPr="00295FD1">
              <w:rPr>
                <w:szCs w:val="24"/>
              </w:rPr>
              <w:t>Документ определяет технические данные, подлежащие проверке при испытании компонентов Системы, а также порядок испытаний и методы их контроля</w:t>
            </w:r>
          </w:p>
        </w:tc>
      </w:tr>
      <w:tr w:rsidR="00B50F48" w:rsidRPr="00B06D81" w14:paraId="04CD7EB5" w14:textId="77777777" w:rsidTr="00E71A03">
        <w:tc>
          <w:tcPr>
            <w:tcW w:w="0" w:type="auto"/>
          </w:tcPr>
          <w:p w14:paraId="016E0D55" w14:textId="77777777" w:rsidR="00341E0B" w:rsidRPr="00B06D81" w:rsidRDefault="00B50F48" w:rsidP="00E71A03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0" w:type="auto"/>
          </w:tcPr>
          <w:p w14:paraId="76022767" w14:textId="77777777" w:rsidR="00341E0B" w:rsidRPr="00B06D81" w:rsidRDefault="00341E0B" w:rsidP="00341E0B">
            <w:pPr>
              <w:spacing w:after="200"/>
              <w:ind w:firstLine="0"/>
            </w:pPr>
            <w:r w:rsidRPr="00B06D81">
              <w:t>Протокол предварительных испытаний</w:t>
            </w:r>
          </w:p>
        </w:tc>
        <w:tc>
          <w:tcPr>
            <w:tcW w:w="0" w:type="auto"/>
          </w:tcPr>
          <w:p w14:paraId="4BAE9D18" w14:textId="77777777" w:rsidR="00341E0B" w:rsidRPr="00B06D81" w:rsidRDefault="00341E0B" w:rsidP="00341E0B">
            <w:pPr>
              <w:spacing w:after="200"/>
              <w:ind w:left="32" w:hanging="10"/>
            </w:pPr>
            <w:r w:rsidRPr="00B06D81">
              <w:t>Документ содержит информацию о результатах предварительных испытаний</w:t>
            </w:r>
          </w:p>
        </w:tc>
      </w:tr>
      <w:tr w:rsidR="00B50F48" w:rsidRPr="00B06D81" w14:paraId="70900CF0" w14:textId="77777777" w:rsidTr="00E71A03">
        <w:tc>
          <w:tcPr>
            <w:tcW w:w="0" w:type="auto"/>
          </w:tcPr>
          <w:p w14:paraId="5A82A930" w14:textId="77777777" w:rsidR="00341E0B" w:rsidRPr="00B06D81" w:rsidRDefault="00B50F48" w:rsidP="00E71A03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0" w:type="auto"/>
          </w:tcPr>
          <w:p w14:paraId="61A1828F" w14:textId="77777777" w:rsidR="00341E0B" w:rsidRPr="00B06D81" w:rsidRDefault="00341E0B" w:rsidP="00341E0B">
            <w:pPr>
              <w:spacing w:after="200"/>
              <w:ind w:firstLine="0"/>
            </w:pPr>
            <w:r w:rsidRPr="00B06D81">
              <w:t>Акт ввода в опытную эксплуатацию</w:t>
            </w:r>
          </w:p>
        </w:tc>
        <w:tc>
          <w:tcPr>
            <w:tcW w:w="0" w:type="auto"/>
          </w:tcPr>
          <w:p w14:paraId="0C1A85EA" w14:textId="77777777" w:rsidR="00341E0B" w:rsidRPr="00B06D81" w:rsidRDefault="00341E0B" w:rsidP="00341E0B">
            <w:pPr>
              <w:spacing w:after="200"/>
              <w:ind w:left="32" w:hanging="10"/>
            </w:pPr>
            <w:r w:rsidRPr="00B06D81">
              <w:t>Документ содержит информацию о готовности Системы к началу опытной эксплуатации</w:t>
            </w:r>
          </w:p>
        </w:tc>
      </w:tr>
      <w:tr w:rsidR="00B50F48" w:rsidRPr="00B06D81" w14:paraId="187AD505" w14:textId="77777777" w:rsidTr="00E71A03">
        <w:tc>
          <w:tcPr>
            <w:tcW w:w="0" w:type="auto"/>
          </w:tcPr>
          <w:p w14:paraId="614D5676" w14:textId="77777777" w:rsidR="00341E0B" w:rsidRPr="00B06D81" w:rsidRDefault="00B50F48" w:rsidP="00E71A03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0" w:type="auto"/>
          </w:tcPr>
          <w:p w14:paraId="6EFACFB2" w14:textId="77777777" w:rsidR="00341E0B" w:rsidRPr="00B06D81" w:rsidRDefault="00341E0B" w:rsidP="00341E0B">
            <w:pPr>
              <w:spacing w:after="200"/>
              <w:ind w:firstLine="0"/>
            </w:pPr>
            <w:r w:rsidRPr="00B06D81">
              <w:t>Протокол приемочных испытаний</w:t>
            </w:r>
          </w:p>
        </w:tc>
        <w:tc>
          <w:tcPr>
            <w:tcW w:w="0" w:type="auto"/>
          </w:tcPr>
          <w:p w14:paraId="26FECFE9" w14:textId="77777777" w:rsidR="00341E0B" w:rsidRPr="00B06D81" w:rsidRDefault="00341E0B" w:rsidP="00341E0B">
            <w:pPr>
              <w:spacing w:after="200"/>
              <w:ind w:left="32" w:hanging="10"/>
            </w:pPr>
            <w:r w:rsidRPr="00B06D81">
              <w:t>Документ содержит информацию о результатах приемочных испытаний.</w:t>
            </w:r>
          </w:p>
        </w:tc>
      </w:tr>
      <w:tr w:rsidR="00B50F48" w:rsidRPr="00B06D81" w14:paraId="7AC84131" w14:textId="77777777" w:rsidTr="00E71A03">
        <w:tc>
          <w:tcPr>
            <w:tcW w:w="0" w:type="auto"/>
          </w:tcPr>
          <w:p w14:paraId="3B4ADD36" w14:textId="77777777" w:rsidR="00341E0B" w:rsidRPr="00B06D81" w:rsidRDefault="00B50F48" w:rsidP="00E71A03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0" w:type="auto"/>
          </w:tcPr>
          <w:p w14:paraId="42152387" w14:textId="77777777" w:rsidR="00341E0B" w:rsidRPr="00B06D81" w:rsidRDefault="00341E0B" w:rsidP="00FB3DD5">
            <w:pPr>
              <w:spacing w:after="200"/>
              <w:ind w:firstLine="0"/>
            </w:pPr>
            <w:r w:rsidRPr="00B06D81">
              <w:t>Акт ввода в промышленную эксплуатацию</w:t>
            </w:r>
          </w:p>
        </w:tc>
        <w:tc>
          <w:tcPr>
            <w:tcW w:w="0" w:type="auto"/>
          </w:tcPr>
          <w:p w14:paraId="4000D3C0" w14:textId="77777777" w:rsidR="00341E0B" w:rsidRPr="00B06D81" w:rsidRDefault="00341E0B" w:rsidP="00E71A03">
            <w:pPr>
              <w:spacing w:after="200"/>
              <w:ind w:left="32" w:hanging="10"/>
            </w:pPr>
            <w:r w:rsidRPr="00B06D81">
              <w:t>Документ содержит информацию о готовности Системы к промышленной эксплуатации</w:t>
            </w:r>
          </w:p>
        </w:tc>
      </w:tr>
    </w:tbl>
    <w:p w14:paraId="6F79E9D6" w14:textId="77777777" w:rsidR="00341E0B" w:rsidRPr="00B06D81" w:rsidRDefault="00341E0B" w:rsidP="00341E0B">
      <w:pPr>
        <w:pStyle w:val="aff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72"/>
        <w:jc w:val="right"/>
        <w:sectPr w:rsidR="00341E0B" w:rsidRPr="00B06D81" w:rsidSect="00237DA2">
          <w:pgSz w:w="11906" w:h="16838"/>
          <w:pgMar w:top="1134" w:right="851" w:bottom="1134" w:left="1701" w:header="709" w:footer="404" w:gutter="0"/>
          <w:cols w:space="708"/>
          <w:titlePg/>
          <w:docGrid w:linePitch="326"/>
        </w:sectPr>
      </w:pPr>
      <w:bookmarkStart w:id="239" w:name="_Toc490570283"/>
      <w:bookmarkEnd w:id="239"/>
    </w:p>
    <w:p w14:paraId="330CAC75" w14:textId="77777777" w:rsidR="00FB3DD5" w:rsidRPr="00B06D81" w:rsidRDefault="00FB3DD5" w:rsidP="00FB3DD5">
      <w:pPr>
        <w:pStyle w:val="aff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72" w:firstLine="432"/>
        <w:jc w:val="right"/>
        <w:rPr>
          <w:lang w:val="ru-RU"/>
        </w:rPr>
      </w:pPr>
      <w:r w:rsidRPr="00B06D81">
        <w:lastRenderedPageBreak/>
        <w:t xml:space="preserve">Приложение </w:t>
      </w:r>
      <w:r w:rsidRPr="00B06D81">
        <w:rPr>
          <w:lang w:val="ru-RU"/>
        </w:rPr>
        <w:t>1</w:t>
      </w:r>
    </w:p>
    <w:p w14:paraId="0840C5C5" w14:textId="135BD262" w:rsidR="00FB3DD5" w:rsidRPr="004C5693" w:rsidRDefault="00FB3DD5" w:rsidP="00FB3DD5">
      <w:pPr>
        <w:pStyle w:val="aff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72" w:firstLine="432"/>
        <w:jc w:val="right"/>
        <w:rPr>
          <w:lang w:val="ru-RU"/>
        </w:rPr>
      </w:pPr>
      <w:r w:rsidRPr="00B06D81">
        <w:t>к Техническ</w:t>
      </w:r>
      <w:r w:rsidR="00DE1163">
        <w:rPr>
          <w:lang w:val="ru-RU"/>
        </w:rPr>
        <w:t>и</w:t>
      </w:r>
      <w:r w:rsidRPr="00B06D81">
        <w:t xml:space="preserve">м </w:t>
      </w:r>
      <w:r w:rsidR="00DE1163">
        <w:rPr>
          <w:lang w:val="ru-RU"/>
        </w:rPr>
        <w:t>требованиям</w:t>
      </w:r>
    </w:p>
    <w:p w14:paraId="37EFD20F" w14:textId="77777777" w:rsidR="00FB3DD5" w:rsidRPr="00B06D81" w:rsidRDefault="00FB3DD5" w:rsidP="00E71A03">
      <w:pPr>
        <w:jc w:val="center"/>
        <w:rPr>
          <w:b/>
        </w:rPr>
      </w:pPr>
      <w:r w:rsidRPr="00B06D81">
        <w:rPr>
          <w:b/>
        </w:rPr>
        <w:t>Типы правил, доступные для настройки в каталоге Сервисов</w:t>
      </w:r>
    </w:p>
    <w:p w14:paraId="065A6BD5" w14:textId="77777777" w:rsidR="00FB3DD5" w:rsidRPr="00B06D81" w:rsidRDefault="00FB3DD5" w:rsidP="00E71A0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113"/>
        <w:gridCol w:w="3112"/>
      </w:tblGrid>
      <w:tr w:rsidR="00FB3DD5" w:rsidRPr="00B06D81" w14:paraId="1FF20C2E" w14:textId="77777777" w:rsidTr="00E71A03">
        <w:tc>
          <w:tcPr>
            <w:tcW w:w="3190" w:type="dxa"/>
            <w:shd w:val="clear" w:color="auto" w:fill="auto"/>
          </w:tcPr>
          <w:p w14:paraId="55E790CF" w14:textId="77777777" w:rsidR="00FB3DD5" w:rsidRPr="00B06D81" w:rsidRDefault="00FB3DD5" w:rsidP="00E71A03">
            <w:pPr>
              <w:ind w:firstLine="22"/>
              <w:jc w:val="center"/>
              <w:rPr>
                <w:b/>
                <w:szCs w:val="24"/>
              </w:rPr>
            </w:pPr>
            <w:r w:rsidRPr="00B06D81">
              <w:rPr>
                <w:b/>
                <w:szCs w:val="24"/>
              </w:rPr>
              <w:t>Тип правила</w:t>
            </w:r>
          </w:p>
        </w:tc>
        <w:tc>
          <w:tcPr>
            <w:tcW w:w="3190" w:type="dxa"/>
            <w:shd w:val="clear" w:color="auto" w:fill="auto"/>
          </w:tcPr>
          <w:p w14:paraId="2FAB4B83" w14:textId="77777777" w:rsidR="00FB3DD5" w:rsidRPr="00B06D81" w:rsidRDefault="00FB3DD5" w:rsidP="00E71A03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r w:rsidRPr="00B06D81">
              <w:rPr>
                <w:b/>
                <w:szCs w:val="24"/>
              </w:rPr>
              <w:t>Определяющие параметры</w:t>
            </w:r>
          </w:p>
        </w:tc>
        <w:tc>
          <w:tcPr>
            <w:tcW w:w="3191" w:type="dxa"/>
            <w:shd w:val="clear" w:color="auto" w:fill="auto"/>
          </w:tcPr>
          <w:p w14:paraId="597CB329" w14:textId="77777777" w:rsidR="00FB3DD5" w:rsidRPr="00B06D81" w:rsidRDefault="00FB3DD5" w:rsidP="00E71A03">
            <w:pPr>
              <w:ind w:firstLine="0"/>
              <w:jc w:val="center"/>
              <w:rPr>
                <w:b/>
                <w:szCs w:val="24"/>
              </w:rPr>
            </w:pPr>
            <w:proofErr w:type="spellStart"/>
            <w:r w:rsidRPr="00B06D81">
              <w:rPr>
                <w:b/>
                <w:szCs w:val="24"/>
                <w:lang w:val="en-US"/>
              </w:rPr>
              <w:t>Определяемые</w:t>
            </w:r>
            <w:proofErr w:type="spellEnd"/>
            <w:r w:rsidRPr="00B06D81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B06D81">
              <w:rPr>
                <w:b/>
                <w:szCs w:val="24"/>
                <w:lang w:val="en-US"/>
              </w:rPr>
              <w:t>параметры</w:t>
            </w:r>
            <w:proofErr w:type="spellEnd"/>
          </w:p>
        </w:tc>
      </w:tr>
      <w:tr w:rsidR="00FB3DD5" w:rsidRPr="00B06D81" w14:paraId="2938FF7A" w14:textId="77777777" w:rsidTr="00E71A03">
        <w:tc>
          <w:tcPr>
            <w:tcW w:w="3190" w:type="dxa"/>
            <w:shd w:val="clear" w:color="auto" w:fill="auto"/>
          </w:tcPr>
          <w:p w14:paraId="23CA03D9" w14:textId="77777777" w:rsidR="00FB3DD5" w:rsidRPr="00B06D81" w:rsidRDefault="00FB3DD5" w:rsidP="0087531A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Назначения ответственных</w:t>
            </w:r>
          </w:p>
        </w:tc>
        <w:tc>
          <w:tcPr>
            <w:tcW w:w="3190" w:type="dxa"/>
            <w:shd w:val="clear" w:color="auto" w:fill="auto"/>
          </w:tcPr>
          <w:p w14:paraId="18026C15" w14:textId="77777777" w:rsidR="00FB3DD5" w:rsidRPr="00B06D81" w:rsidRDefault="00FB3DD5" w:rsidP="0087531A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Сервис/Компонент</w:t>
            </w:r>
          </w:p>
          <w:p w14:paraId="2FF929B6" w14:textId="77777777" w:rsidR="00FB3DD5" w:rsidRPr="00B06D81" w:rsidRDefault="00FB3DD5" w:rsidP="0087531A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Типы запросов</w:t>
            </w:r>
          </w:p>
          <w:p w14:paraId="04C1FAEB" w14:textId="77777777" w:rsidR="00FB3DD5" w:rsidRPr="00B06D81" w:rsidRDefault="00FB3DD5" w:rsidP="0087531A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Подразделение пользователя</w:t>
            </w:r>
          </w:p>
          <w:p w14:paraId="20C3CE02" w14:textId="77777777" w:rsidR="00FB3DD5" w:rsidRPr="00B06D81" w:rsidRDefault="00FB3DD5" w:rsidP="0087531A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Расположение для проведения работ</w:t>
            </w:r>
          </w:p>
          <w:p w14:paraId="12C2E4E4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Конфигурационная единица</w:t>
            </w:r>
          </w:p>
          <w:p w14:paraId="59D3C137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Значение пользовательского справочника</w:t>
            </w:r>
          </w:p>
        </w:tc>
        <w:tc>
          <w:tcPr>
            <w:tcW w:w="3191" w:type="dxa"/>
            <w:shd w:val="clear" w:color="auto" w:fill="auto"/>
          </w:tcPr>
          <w:p w14:paraId="2BA83246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Команда ответственных на 1/2/3/4 линиях</w:t>
            </w:r>
          </w:p>
          <w:p w14:paraId="6E9D725B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Дежурный на 1/2/3/4 линиях</w:t>
            </w:r>
          </w:p>
        </w:tc>
      </w:tr>
      <w:tr w:rsidR="00FB3DD5" w:rsidRPr="00B06D81" w14:paraId="7710D22F" w14:textId="77777777" w:rsidTr="00E71A03">
        <w:tc>
          <w:tcPr>
            <w:tcW w:w="3190" w:type="dxa"/>
            <w:shd w:val="clear" w:color="auto" w:fill="auto"/>
          </w:tcPr>
          <w:p w14:paraId="0AADACE3" w14:textId="77777777" w:rsidR="00FB3DD5" w:rsidRPr="00B06D81" w:rsidRDefault="00FB3DD5" w:rsidP="00FB3DD5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Поиска поддерживающих сервисов</w:t>
            </w:r>
          </w:p>
        </w:tc>
        <w:tc>
          <w:tcPr>
            <w:tcW w:w="3190" w:type="dxa"/>
            <w:shd w:val="clear" w:color="auto" w:fill="auto"/>
          </w:tcPr>
          <w:p w14:paraId="43CE3178" w14:textId="77777777" w:rsidR="00FB3DD5" w:rsidRPr="00B06D81" w:rsidRDefault="00FB3DD5" w:rsidP="0087531A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Сервис/Компонент</w:t>
            </w:r>
          </w:p>
          <w:p w14:paraId="584C9A7D" w14:textId="77777777" w:rsidR="00FB3DD5" w:rsidRPr="00B06D81" w:rsidRDefault="00FB3DD5" w:rsidP="0087531A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Типы запросов</w:t>
            </w:r>
          </w:p>
          <w:p w14:paraId="0DCF9BB5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Подразделение пользователя</w:t>
            </w:r>
          </w:p>
          <w:p w14:paraId="7095309D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Расположение для проведения работ</w:t>
            </w:r>
          </w:p>
          <w:p w14:paraId="2676EA47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Конфигурационная единица</w:t>
            </w:r>
          </w:p>
          <w:p w14:paraId="3B06675B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Внешний поддерживающий сервис КЕ</w:t>
            </w:r>
          </w:p>
          <w:p w14:paraId="7FB7E56C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Производитель КЕ</w:t>
            </w:r>
          </w:p>
          <w:p w14:paraId="4CE9587E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Модели производителя КЕ</w:t>
            </w:r>
          </w:p>
        </w:tc>
        <w:tc>
          <w:tcPr>
            <w:tcW w:w="3191" w:type="dxa"/>
            <w:shd w:val="clear" w:color="auto" w:fill="auto"/>
          </w:tcPr>
          <w:p w14:paraId="2EF4C825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Поддерживающий сервис/компонент сервиса на 2/3 линиях</w:t>
            </w:r>
          </w:p>
          <w:p w14:paraId="7FAEFC45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Поддерживающий тип запроса на 2/3 линиях</w:t>
            </w:r>
          </w:p>
        </w:tc>
      </w:tr>
      <w:tr w:rsidR="00FB3DD5" w:rsidRPr="00B06D81" w14:paraId="0C253EF3" w14:textId="77777777" w:rsidTr="00E71A03">
        <w:tc>
          <w:tcPr>
            <w:tcW w:w="3190" w:type="dxa"/>
            <w:shd w:val="clear" w:color="auto" w:fill="auto"/>
          </w:tcPr>
          <w:p w14:paraId="5B5C3D4C" w14:textId="77777777" w:rsidR="00FB3DD5" w:rsidRPr="00B06D81" w:rsidRDefault="00FB3DD5" w:rsidP="00FB3DD5">
            <w:pPr>
              <w:ind w:firstLine="0"/>
              <w:rPr>
                <w:szCs w:val="24"/>
              </w:rPr>
            </w:pPr>
            <w:r w:rsidRPr="00B06D81">
              <w:rPr>
                <w:szCs w:val="24"/>
                <w:lang w:val="en-US"/>
              </w:rPr>
              <w:t>SLA</w:t>
            </w:r>
          </w:p>
        </w:tc>
        <w:tc>
          <w:tcPr>
            <w:tcW w:w="3190" w:type="dxa"/>
            <w:shd w:val="clear" w:color="auto" w:fill="auto"/>
          </w:tcPr>
          <w:p w14:paraId="7CA87FEC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Сервис/Компонент</w:t>
            </w:r>
          </w:p>
          <w:p w14:paraId="67406F7A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Типы запросов</w:t>
            </w:r>
          </w:p>
          <w:p w14:paraId="2E018725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Приоритет КЕ</w:t>
            </w:r>
          </w:p>
          <w:p w14:paraId="0BAA5888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Приоритет расположения</w:t>
            </w:r>
          </w:p>
          <w:p w14:paraId="211314D4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Подразделения</w:t>
            </w:r>
          </w:p>
          <w:p w14:paraId="7412BE10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Получатели сервисов (</w:t>
            </w:r>
            <w:r w:rsidRPr="00B06D81">
              <w:rPr>
                <w:szCs w:val="24"/>
                <w:lang w:val="en-US"/>
              </w:rPr>
              <w:t>VIP</w:t>
            </w:r>
            <w:r w:rsidRPr="00B06D81">
              <w:rPr>
                <w:szCs w:val="24"/>
              </w:rPr>
              <w:t>)</w:t>
            </w:r>
          </w:p>
          <w:p w14:paraId="0E125CBC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Уровни срочности запроса</w:t>
            </w:r>
          </w:p>
        </w:tc>
        <w:tc>
          <w:tcPr>
            <w:tcW w:w="3191" w:type="dxa"/>
            <w:shd w:val="clear" w:color="auto" w:fill="auto"/>
          </w:tcPr>
          <w:p w14:paraId="717C4194" w14:textId="77777777" w:rsidR="00FB3DD5" w:rsidRPr="00B06D81" w:rsidRDefault="00FB3DD5" w:rsidP="00E71A03">
            <w:pPr>
              <w:ind w:firstLine="5"/>
              <w:rPr>
                <w:szCs w:val="24"/>
              </w:rPr>
            </w:pPr>
            <w:r w:rsidRPr="00B06D81">
              <w:rPr>
                <w:szCs w:val="24"/>
              </w:rPr>
              <w:t>Класс обслуживания</w:t>
            </w:r>
          </w:p>
          <w:p w14:paraId="46ECCE31" w14:textId="77777777" w:rsidR="00FB3DD5" w:rsidRPr="00B06D81" w:rsidRDefault="00FB3DD5" w:rsidP="00E71A03">
            <w:pPr>
              <w:ind w:firstLine="5"/>
              <w:rPr>
                <w:szCs w:val="24"/>
              </w:rPr>
            </w:pPr>
            <w:r w:rsidRPr="00B06D81">
              <w:rPr>
                <w:szCs w:val="24"/>
              </w:rPr>
              <w:t>Нормативное время на решение</w:t>
            </w:r>
          </w:p>
          <w:p w14:paraId="05AEF85C" w14:textId="77777777" w:rsidR="00FB3DD5" w:rsidRPr="00B06D81" w:rsidRDefault="00FB3DD5" w:rsidP="0087531A">
            <w:pPr>
              <w:ind w:firstLine="5"/>
              <w:rPr>
                <w:szCs w:val="24"/>
              </w:rPr>
            </w:pPr>
            <w:r w:rsidRPr="00B06D81">
              <w:rPr>
                <w:szCs w:val="24"/>
              </w:rPr>
              <w:t>Часовой пояс</w:t>
            </w:r>
          </w:p>
          <w:p w14:paraId="247A8AA2" w14:textId="77777777" w:rsidR="00A00ADD" w:rsidRPr="00B06D81" w:rsidRDefault="00A00ADD" w:rsidP="00E71A03">
            <w:pPr>
              <w:ind w:firstLine="5"/>
              <w:rPr>
                <w:szCs w:val="24"/>
              </w:rPr>
            </w:pPr>
            <w:r w:rsidRPr="00B06D81">
              <w:rPr>
                <w:szCs w:val="24"/>
              </w:rPr>
              <w:t>Учитывать время доставки до объекта</w:t>
            </w:r>
          </w:p>
        </w:tc>
      </w:tr>
      <w:tr w:rsidR="00FB3DD5" w:rsidRPr="00B06D81" w14:paraId="72712811" w14:textId="77777777" w:rsidTr="00E71A03">
        <w:tc>
          <w:tcPr>
            <w:tcW w:w="3190" w:type="dxa"/>
            <w:shd w:val="clear" w:color="auto" w:fill="auto"/>
          </w:tcPr>
          <w:p w14:paraId="0BEC9871" w14:textId="77777777" w:rsidR="00FB3DD5" w:rsidRPr="00B06D81" w:rsidRDefault="00FB3DD5" w:rsidP="00FB3DD5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Согласования</w:t>
            </w:r>
          </w:p>
        </w:tc>
        <w:tc>
          <w:tcPr>
            <w:tcW w:w="3190" w:type="dxa"/>
            <w:shd w:val="clear" w:color="auto" w:fill="auto"/>
          </w:tcPr>
          <w:p w14:paraId="0EA0E851" w14:textId="77777777" w:rsidR="00A00ADD" w:rsidRPr="00B06D81" w:rsidRDefault="00A00ADD" w:rsidP="00A00ADD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Сервис/Компонент</w:t>
            </w:r>
          </w:p>
          <w:p w14:paraId="4DFD26EB" w14:textId="77777777" w:rsidR="00A00ADD" w:rsidRPr="00B06D81" w:rsidRDefault="00A00ADD" w:rsidP="00A00ADD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Типы запросов</w:t>
            </w:r>
          </w:p>
          <w:p w14:paraId="03CAE7C2" w14:textId="77777777" w:rsidR="00A00ADD" w:rsidRPr="00B06D81" w:rsidRDefault="00A00ADD" w:rsidP="00A00ADD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Подразделение пользователя</w:t>
            </w:r>
          </w:p>
          <w:p w14:paraId="1A299D8C" w14:textId="77777777" w:rsidR="00A00ADD" w:rsidRPr="00B06D81" w:rsidRDefault="00A00ADD" w:rsidP="00A00ADD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Расположение пользователя</w:t>
            </w:r>
          </w:p>
          <w:p w14:paraId="498DD3CF" w14:textId="77777777" w:rsidR="00A00ADD" w:rsidRPr="00B06D81" w:rsidRDefault="00A00ADD" w:rsidP="00A00ADD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Категория пользователя</w:t>
            </w:r>
          </w:p>
          <w:p w14:paraId="61037EC5" w14:textId="77777777" w:rsidR="00A00ADD" w:rsidRPr="00B06D81" w:rsidRDefault="00A00ADD" w:rsidP="00A00ADD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Значение пользовательского справочника</w:t>
            </w:r>
          </w:p>
          <w:p w14:paraId="5E232BD9" w14:textId="77777777" w:rsidR="00A00ADD" w:rsidRPr="00B06D81" w:rsidRDefault="00A00ADD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Конфигурационная единица</w:t>
            </w:r>
          </w:p>
        </w:tc>
        <w:tc>
          <w:tcPr>
            <w:tcW w:w="3191" w:type="dxa"/>
            <w:shd w:val="clear" w:color="auto" w:fill="auto"/>
          </w:tcPr>
          <w:p w14:paraId="06560D56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Необходимость запуска согласования после добавления запроса</w:t>
            </w:r>
          </w:p>
          <w:p w14:paraId="2E4A4621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Перечень правил определения участников согласования</w:t>
            </w:r>
          </w:p>
        </w:tc>
      </w:tr>
      <w:tr w:rsidR="00FB3DD5" w:rsidRPr="00B06D81" w14:paraId="191681FF" w14:textId="77777777" w:rsidTr="00E71A03">
        <w:tc>
          <w:tcPr>
            <w:tcW w:w="3190" w:type="dxa"/>
            <w:shd w:val="clear" w:color="auto" w:fill="auto"/>
          </w:tcPr>
          <w:p w14:paraId="7A1B0A56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Определения участников согласования</w:t>
            </w:r>
          </w:p>
        </w:tc>
        <w:tc>
          <w:tcPr>
            <w:tcW w:w="3190" w:type="dxa"/>
            <w:shd w:val="clear" w:color="auto" w:fill="auto"/>
          </w:tcPr>
          <w:p w14:paraId="7A687050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Предыдущее правило согласования</w:t>
            </w:r>
          </w:p>
          <w:p w14:paraId="13A99CA2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lastRenderedPageBreak/>
              <w:t>Результат предыдущего согласования</w:t>
            </w:r>
          </w:p>
          <w:p w14:paraId="6CEAB828" w14:textId="77777777" w:rsidR="00F16598" w:rsidRPr="00B06D81" w:rsidRDefault="00F16598" w:rsidP="00E71A03">
            <w:pPr>
              <w:ind w:firstLine="0"/>
              <w:rPr>
                <w:szCs w:val="24"/>
              </w:rPr>
            </w:pPr>
          </w:p>
          <w:p w14:paraId="03A7D769" w14:textId="77777777" w:rsidR="00F16598" w:rsidRPr="00B06D81" w:rsidRDefault="00F16598" w:rsidP="00E71A03">
            <w:pPr>
              <w:ind w:firstLine="0"/>
              <w:rPr>
                <w:szCs w:val="24"/>
              </w:rPr>
            </w:pPr>
          </w:p>
        </w:tc>
        <w:tc>
          <w:tcPr>
            <w:tcW w:w="3191" w:type="dxa"/>
            <w:shd w:val="clear" w:color="auto" w:fill="auto"/>
          </w:tcPr>
          <w:p w14:paraId="58FF9ACE" w14:textId="77777777" w:rsidR="00FB3DD5" w:rsidRPr="00B06D81" w:rsidRDefault="00FB3DD5" w:rsidP="00FB3DD5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lastRenderedPageBreak/>
              <w:t>Требуется согласование непосредственного руководителя</w:t>
            </w:r>
          </w:p>
          <w:p w14:paraId="60E2AB7F" w14:textId="77777777" w:rsidR="00A00ADD" w:rsidRPr="00B06D81" w:rsidRDefault="00A00ADD" w:rsidP="00FB3DD5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lastRenderedPageBreak/>
              <w:t>Группы согласования</w:t>
            </w:r>
          </w:p>
          <w:p w14:paraId="72DA1F18" w14:textId="77777777" w:rsidR="00FB3DD5" w:rsidRPr="00B06D81" w:rsidRDefault="00FB3DD5" w:rsidP="00FB3DD5">
            <w:pPr>
              <w:ind w:firstLine="5"/>
              <w:rPr>
                <w:szCs w:val="24"/>
              </w:rPr>
            </w:pPr>
            <w:r w:rsidRPr="00B06D81">
              <w:rPr>
                <w:szCs w:val="24"/>
              </w:rPr>
              <w:t>Участники согласования</w:t>
            </w:r>
          </w:p>
          <w:p w14:paraId="34E7D481" w14:textId="77777777" w:rsidR="00FB3DD5" w:rsidRPr="00B06D81" w:rsidRDefault="00FB3DD5" w:rsidP="00FB3DD5">
            <w:pPr>
              <w:ind w:firstLine="5"/>
              <w:rPr>
                <w:szCs w:val="24"/>
              </w:rPr>
            </w:pPr>
            <w:r w:rsidRPr="00B06D81">
              <w:rPr>
                <w:szCs w:val="24"/>
              </w:rPr>
              <w:t>Политика согласования</w:t>
            </w:r>
          </w:p>
          <w:p w14:paraId="3CD02B36" w14:textId="77777777" w:rsidR="00FB3DD5" w:rsidRPr="00B06D81" w:rsidRDefault="00FB3DD5" w:rsidP="00FB3DD5">
            <w:pPr>
              <w:ind w:firstLine="5"/>
              <w:rPr>
                <w:szCs w:val="24"/>
              </w:rPr>
            </w:pPr>
            <w:r w:rsidRPr="00B06D81">
              <w:rPr>
                <w:szCs w:val="24"/>
              </w:rPr>
              <w:t>Время на согласование</w:t>
            </w:r>
          </w:p>
        </w:tc>
      </w:tr>
      <w:tr w:rsidR="00FB3DD5" w:rsidRPr="00B06D81" w14:paraId="568FC803" w14:textId="77777777" w:rsidTr="00E71A03">
        <w:tc>
          <w:tcPr>
            <w:tcW w:w="3190" w:type="dxa"/>
            <w:shd w:val="clear" w:color="auto" w:fill="auto"/>
          </w:tcPr>
          <w:p w14:paraId="0F85E324" w14:textId="77777777" w:rsidR="00FB3DD5" w:rsidRPr="00B06D81" w:rsidRDefault="00FB3DD5" w:rsidP="00FB3DD5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lastRenderedPageBreak/>
              <w:t>Определение сервиса по адресу электронной почты</w:t>
            </w:r>
          </w:p>
        </w:tc>
        <w:tc>
          <w:tcPr>
            <w:tcW w:w="3190" w:type="dxa"/>
            <w:shd w:val="clear" w:color="auto" w:fill="auto"/>
          </w:tcPr>
          <w:p w14:paraId="1E6784D7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Адреса возможных отправителей</w:t>
            </w:r>
          </w:p>
          <w:p w14:paraId="045FFEC1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Содержание темы письма</w:t>
            </w:r>
          </w:p>
          <w:p w14:paraId="71BCF300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Содержание тела письма</w:t>
            </w:r>
          </w:p>
          <w:p w14:paraId="78C32C60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Адрес электронной почты получения письма</w:t>
            </w:r>
          </w:p>
        </w:tc>
        <w:tc>
          <w:tcPr>
            <w:tcW w:w="3191" w:type="dxa"/>
            <w:shd w:val="clear" w:color="auto" w:fill="auto"/>
          </w:tcPr>
          <w:p w14:paraId="728A55EF" w14:textId="77777777" w:rsidR="00FB3DD5" w:rsidRPr="00B06D81" w:rsidRDefault="00FB3DD5" w:rsidP="00FB3DD5">
            <w:pPr>
              <w:ind w:firstLine="5"/>
              <w:rPr>
                <w:szCs w:val="24"/>
              </w:rPr>
            </w:pPr>
            <w:r w:rsidRPr="00B06D81">
              <w:rPr>
                <w:szCs w:val="24"/>
              </w:rPr>
              <w:t>Сервис</w:t>
            </w:r>
          </w:p>
          <w:p w14:paraId="400FA3CA" w14:textId="77777777" w:rsidR="00FB3DD5" w:rsidRPr="00B06D81" w:rsidRDefault="00FB3DD5" w:rsidP="0087531A">
            <w:pPr>
              <w:ind w:firstLine="5"/>
              <w:rPr>
                <w:szCs w:val="24"/>
              </w:rPr>
            </w:pPr>
            <w:r w:rsidRPr="00B06D81">
              <w:rPr>
                <w:szCs w:val="24"/>
              </w:rPr>
              <w:t>Компонент сервиса</w:t>
            </w:r>
          </w:p>
          <w:p w14:paraId="330B60DD" w14:textId="77777777" w:rsidR="00FB3DD5" w:rsidRPr="00B06D81" w:rsidRDefault="00FB3DD5" w:rsidP="00E71A03">
            <w:pPr>
              <w:ind w:firstLine="5"/>
              <w:rPr>
                <w:szCs w:val="24"/>
              </w:rPr>
            </w:pPr>
            <w:r w:rsidRPr="00B06D81">
              <w:rPr>
                <w:szCs w:val="24"/>
              </w:rPr>
              <w:t>Тип запроса</w:t>
            </w:r>
          </w:p>
        </w:tc>
      </w:tr>
      <w:tr w:rsidR="00FB3DD5" w:rsidRPr="00B06D81" w14:paraId="093E730C" w14:textId="77777777" w:rsidTr="00E71A03">
        <w:tc>
          <w:tcPr>
            <w:tcW w:w="3190" w:type="dxa"/>
            <w:shd w:val="clear" w:color="auto" w:fill="auto"/>
          </w:tcPr>
          <w:p w14:paraId="64F9111A" w14:textId="77777777" w:rsidR="00FB3DD5" w:rsidRPr="00B06D81" w:rsidRDefault="00FB3DD5" w:rsidP="00FB3DD5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Определения последовательности обработки запросов</w:t>
            </w:r>
          </w:p>
        </w:tc>
        <w:tc>
          <w:tcPr>
            <w:tcW w:w="3190" w:type="dxa"/>
            <w:shd w:val="clear" w:color="auto" w:fill="auto"/>
          </w:tcPr>
          <w:p w14:paraId="4211EF82" w14:textId="77777777" w:rsidR="00FB3DD5" w:rsidRPr="00B06D81" w:rsidRDefault="00FB3DD5" w:rsidP="00FB3DD5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Предыдущий шаг</w:t>
            </w:r>
          </w:p>
          <w:p w14:paraId="451E18A1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Сервис/Компонент</w:t>
            </w:r>
          </w:p>
          <w:p w14:paraId="2EA3C07D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Типы запросов</w:t>
            </w:r>
          </w:p>
          <w:p w14:paraId="5B1C59BE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Подразделение пользователя</w:t>
            </w:r>
          </w:p>
          <w:p w14:paraId="69ABC229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Расположение пользователя</w:t>
            </w:r>
          </w:p>
          <w:p w14:paraId="7D448D8F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Значение пользовательского справочника</w:t>
            </w:r>
          </w:p>
          <w:p w14:paraId="49F7B204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Результат работ</w:t>
            </w:r>
          </w:p>
          <w:p w14:paraId="3E752217" w14:textId="77777777" w:rsidR="00FB3DD5" w:rsidRPr="00B06D81" w:rsidRDefault="00FB3DD5" w:rsidP="00E71A03">
            <w:pPr>
              <w:ind w:firstLine="0"/>
              <w:rPr>
                <w:szCs w:val="24"/>
              </w:rPr>
            </w:pPr>
            <w:r w:rsidRPr="00B06D81">
              <w:rPr>
                <w:szCs w:val="24"/>
              </w:rPr>
              <w:t>Политика старта</w:t>
            </w:r>
          </w:p>
        </w:tc>
        <w:tc>
          <w:tcPr>
            <w:tcW w:w="3191" w:type="dxa"/>
            <w:shd w:val="clear" w:color="auto" w:fill="auto"/>
          </w:tcPr>
          <w:p w14:paraId="2EA98FA4" w14:textId="77777777" w:rsidR="00FB3DD5" w:rsidRPr="00B06D81" w:rsidRDefault="00FB3DD5" w:rsidP="00E71A03">
            <w:pPr>
              <w:ind w:firstLine="5"/>
              <w:rPr>
                <w:szCs w:val="24"/>
              </w:rPr>
            </w:pPr>
            <w:r w:rsidRPr="00B06D81">
              <w:rPr>
                <w:szCs w:val="24"/>
              </w:rPr>
              <w:t>Целевой сервис</w:t>
            </w:r>
          </w:p>
          <w:p w14:paraId="39F864C4" w14:textId="77777777" w:rsidR="00FB3DD5" w:rsidRPr="00B06D81" w:rsidRDefault="00FB3DD5" w:rsidP="00E71A03">
            <w:pPr>
              <w:ind w:firstLine="5"/>
              <w:rPr>
                <w:szCs w:val="24"/>
              </w:rPr>
            </w:pPr>
            <w:r w:rsidRPr="00B06D81">
              <w:rPr>
                <w:szCs w:val="24"/>
              </w:rPr>
              <w:t>Целевой тип запроса</w:t>
            </w:r>
          </w:p>
        </w:tc>
      </w:tr>
    </w:tbl>
    <w:p w14:paraId="3BD03D8B" w14:textId="77777777" w:rsidR="00FB3DD5" w:rsidRPr="00B06D81" w:rsidRDefault="00FB3DD5" w:rsidP="00FB3DD5">
      <w:pPr>
        <w:spacing w:line="360" w:lineRule="auto"/>
        <w:rPr>
          <w:szCs w:val="24"/>
        </w:rPr>
      </w:pPr>
      <w:r w:rsidRPr="00B06D81">
        <w:rPr>
          <w:szCs w:val="24"/>
        </w:rPr>
        <w:br w:type="page"/>
      </w:r>
    </w:p>
    <w:p w14:paraId="3ED5E173" w14:textId="77777777" w:rsidR="00FB3DD5" w:rsidRPr="00B06D81" w:rsidRDefault="00FB3DD5" w:rsidP="00FB3DD5">
      <w:pPr>
        <w:pStyle w:val="aff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72" w:firstLine="432"/>
        <w:jc w:val="right"/>
        <w:rPr>
          <w:lang w:val="ru-RU"/>
        </w:rPr>
      </w:pPr>
      <w:r w:rsidRPr="00B06D81">
        <w:lastRenderedPageBreak/>
        <w:t xml:space="preserve">Приложение </w:t>
      </w:r>
      <w:r w:rsidRPr="00B06D81">
        <w:rPr>
          <w:lang w:val="ru-RU"/>
        </w:rPr>
        <w:t>2</w:t>
      </w:r>
    </w:p>
    <w:p w14:paraId="2E36DE75" w14:textId="66927206" w:rsidR="00FB3DD5" w:rsidRPr="004C5693" w:rsidRDefault="00FB3DD5" w:rsidP="00FB3DD5">
      <w:pPr>
        <w:pStyle w:val="aff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72" w:firstLine="432"/>
        <w:jc w:val="right"/>
        <w:rPr>
          <w:lang w:val="ru-RU"/>
        </w:rPr>
      </w:pPr>
      <w:r w:rsidRPr="00B06D81">
        <w:t>к Техническ</w:t>
      </w:r>
      <w:r w:rsidR="00DE1163">
        <w:rPr>
          <w:lang w:val="ru-RU"/>
        </w:rPr>
        <w:t>и</w:t>
      </w:r>
      <w:r w:rsidRPr="00B06D81">
        <w:t xml:space="preserve">м </w:t>
      </w:r>
      <w:r w:rsidR="00DE1163">
        <w:rPr>
          <w:lang w:val="ru-RU"/>
        </w:rPr>
        <w:t>требованиям</w:t>
      </w:r>
    </w:p>
    <w:p w14:paraId="0A00F4A4" w14:textId="77777777" w:rsidR="00FB3DD5" w:rsidRPr="00B06D81" w:rsidRDefault="00FB3DD5" w:rsidP="00E71A03">
      <w:pPr>
        <w:jc w:val="center"/>
        <w:rPr>
          <w:b/>
        </w:rPr>
      </w:pPr>
      <w:r w:rsidRPr="00B06D81">
        <w:rPr>
          <w:b/>
        </w:rPr>
        <w:t xml:space="preserve">Функциональные требования к возможностям работы с </w:t>
      </w:r>
      <w:r w:rsidR="002872CF" w:rsidRPr="00B06D81">
        <w:rPr>
          <w:b/>
        </w:rPr>
        <w:t>запросами</w:t>
      </w:r>
      <w:r w:rsidRPr="00B06D81">
        <w:rPr>
          <w:b/>
        </w:rPr>
        <w:t xml:space="preserve"> пользователей</w:t>
      </w:r>
    </w:p>
    <w:p w14:paraId="61B5EBA7" w14:textId="77777777" w:rsidR="00FB3DD5" w:rsidRPr="00B06D81" w:rsidRDefault="00FB3DD5" w:rsidP="00FB3DD5">
      <w:pPr>
        <w:pStyle w:val="af9"/>
        <w:numPr>
          <w:ilvl w:val="0"/>
          <w:numId w:val="13"/>
        </w:numPr>
        <w:spacing w:line="360" w:lineRule="auto"/>
        <w:ind w:left="567" w:firstLine="0"/>
        <w:contextualSpacing/>
        <w:jc w:val="both"/>
      </w:pPr>
      <w:r w:rsidRPr="00B06D81">
        <w:t>Сотрудникам должны быть доступны следующие способы регистрации запросов:</w:t>
      </w:r>
    </w:p>
    <w:p w14:paraId="1B1E48BA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нелицензированным сотрудникам: через электронную почту (отправка письма на специальный электронный адрес), по телефонному звонку специалисту, через пиктограммы портала, расположенного на карточке сотрудника;</w:t>
      </w:r>
    </w:p>
    <w:p w14:paraId="73D8BFFD" w14:textId="77777777" w:rsidR="00FB3DD5" w:rsidRPr="00B06D81" w:rsidRDefault="00FB3DD5" w:rsidP="00FB3DD5">
      <w:pPr>
        <w:pStyle w:val="a0"/>
        <w:ind w:firstLine="0"/>
        <w:jc w:val="both"/>
        <w:rPr>
          <w:i/>
          <w:sz w:val="24"/>
        </w:rPr>
      </w:pPr>
      <w:r w:rsidRPr="00B06D81">
        <w:rPr>
          <w:sz w:val="24"/>
        </w:rPr>
        <w:t>специалистам: самостоятельно в личном кабинете Системы, через электронную почту (отправка письма на специальный электронный адрес).</w:t>
      </w:r>
    </w:p>
    <w:p w14:paraId="5D4A447F" w14:textId="77777777" w:rsidR="00FB3DD5" w:rsidRPr="00B06D81" w:rsidRDefault="00FB3DD5" w:rsidP="00FB3DD5">
      <w:pPr>
        <w:pStyle w:val="af9"/>
        <w:numPr>
          <w:ilvl w:val="0"/>
          <w:numId w:val="13"/>
        </w:numPr>
        <w:spacing w:line="360" w:lineRule="auto"/>
        <w:ind w:left="567" w:firstLine="0"/>
        <w:contextualSpacing/>
        <w:jc w:val="both"/>
      </w:pPr>
      <w:r w:rsidRPr="00B06D81">
        <w:t>Требования к заполнению полей при подаче запроса:</w:t>
      </w:r>
    </w:p>
    <w:p w14:paraId="05329215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у каждого запроса должны быть заполнены поля Инициатор, Пользователь, Сервис, Тип запроса, Описание;</w:t>
      </w:r>
    </w:p>
    <w:p w14:paraId="001AF039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в запрос должны автоматически подтягиваться контактные данные пользователя/инициатора;</w:t>
      </w:r>
    </w:p>
    <w:p w14:paraId="247E5DDA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на форме должны быть доступны для выбора сервисы, которые предоставляются указанному Пользователю;</w:t>
      </w:r>
    </w:p>
    <w:p w14:paraId="1EE32EF1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на форме должны быть доступны для выбора конфигурационные единицы, поддерживаемые выбранным сервисом;</w:t>
      </w:r>
    </w:p>
    <w:p w14:paraId="0C8CA500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на форме должны быть доступны для выбора конфигурационные единицы, привязанные к выбранному объекту.</w:t>
      </w:r>
    </w:p>
    <w:p w14:paraId="0AA2B57D" w14:textId="77777777" w:rsidR="00FB3DD5" w:rsidRPr="00B06D81" w:rsidRDefault="00FB3DD5" w:rsidP="00FB3DD5">
      <w:pPr>
        <w:pStyle w:val="af9"/>
        <w:numPr>
          <w:ilvl w:val="0"/>
          <w:numId w:val="13"/>
        </w:numPr>
        <w:spacing w:line="360" w:lineRule="auto"/>
        <w:ind w:left="567" w:firstLine="0"/>
        <w:contextualSpacing/>
        <w:jc w:val="both"/>
      </w:pPr>
      <w:r w:rsidRPr="00B06D81">
        <w:t>После подачи запроса должен происходить поиск правил, определяющих работу по запросу и связанных с параметрами запроса;</w:t>
      </w:r>
    </w:p>
    <w:p w14:paraId="1F1930A3" w14:textId="77777777" w:rsidR="00FB3DD5" w:rsidRPr="00B06D81" w:rsidRDefault="00FB3DD5" w:rsidP="00FB3DD5">
      <w:pPr>
        <w:pStyle w:val="af9"/>
        <w:numPr>
          <w:ilvl w:val="0"/>
          <w:numId w:val="13"/>
        </w:numPr>
        <w:spacing w:line="360" w:lineRule="auto"/>
        <w:ind w:left="567" w:firstLine="0"/>
        <w:contextualSpacing/>
        <w:jc w:val="both"/>
        <w:rPr>
          <w:i/>
        </w:rPr>
      </w:pPr>
      <w:r w:rsidRPr="00B06D81">
        <w:t>После подачи должна происходить категоризация запроса.</w:t>
      </w:r>
    </w:p>
    <w:p w14:paraId="246BA7D8" w14:textId="77777777" w:rsidR="00FB3DD5" w:rsidRPr="00B06D81" w:rsidRDefault="00FB3DD5" w:rsidP="00FB3DD5">
      <w:pPr>
        <w:pStyle w:val="af9"/>
        <w:numPr>
          <w:ilvl w:val="0"/>
          <w:numId w:val="13"/>
        </w:numPr>
        <w:spacing w:line="360" w:lineRule="auto"/>
        <w:ind w:left="567" w:firstLine="0"/>
        <w:contextualSpacing/>
        <w:jc w:val="both"/>
        <w:rPr>
          <w:i/>
        </w:rPr>
      </w:pPr>
      <w:r w:rsidRPr="00B06D81">
        <w:t>После подачи запроса в Системе фиксируется Автор запроса.</w:t>
      </w:r>
    </w:p>
    <w:p w14:paraId="5112E003" w14:textId="77777777" w:rsidR="00FB3DD5" w:rsidRPr="00B06D81" w:rsidRDefault="00FB3DD5" w:rsidP="00FB3DD5">
      <w:pPr>
        <w:pStyle w:val="af9"/>
        <w:numPr>
          <w:ilvl w:val="0"/>
          <w:numId w:val="13"/>
        </w:numPr>
        <w:spacing w:line="360" w:lineRule="auto"/>
        <w:ind w:left="567" w:firstLine="0"/>
        <w:contextualSpacing/>
        <w:jc w:val="both"/>
        <w:rPr>
          <w:i/>
        </w:rPr>
      </w:pPr>
      <w:r w:rsidRPr="00B06D81">
        <w:t xml:space="preserve">Вычисление крайнего срока решения дочернего/них запроса/сов (момент, когда запрос станет просроченным по времени на решение) должно зависеть от остатка времени на решение в головном запросе. Если время на решение дочернего запроса, указанное в наиболее подходящем к запросу правиле SLA, больше, чем остаток времени в головном запросе, то у дочернего запроса устанавливается крайний срок решения как остаток времени головного запроса. Если время на решение </w:t>
      </w:r>
      <w:r w:rsidRPr="00B06D81">
        <w:lastRenderedPageBreak/>
        <w:t>дочернего запроса, указанное в наиболее подходящем к запросу правиле SLA, меньше, чем остаток времени в головном запросе, то у дочернего запроса устанавливается крайний срок решения в соответствии с временем на решение из правила SLA.</w:t>
      </w:r>
    </w:p>
    <w:p w14:paraId="5C28A50F" w14:textId="77777777" w:rsidR="00FB3DD5" w:rsidRPr="00B06D81" w:rsidRDefault="00FB3DD5" w:rsidP="00FB3DD5">
      <w:pPr>
        <w:pStyle w:val="af9"/>
        <w:numPr>
          <w:ilvl w:val="0"/>
          <w:numId w:val="13"/>
        </w:numPr>
        <w:spacing w:line="360" w:lineRule="auto"/>
        <w:ind w:left="567" w:firstLine="0"/>
        <w:contextualSpacing/>
        <w:jc w:val="both"/>
        <w:rPr>
          <w:i/>
        </w:rPr>
      </w:pPr>
      <w:r w:rsidRPr="00B06D81">
        <w:t>Дочерний запрос должен создаваться просроченным, если на момент создания его головной запрос является просроченным.</w:t>
      </w:r>
    </w:p>
    <w:p w14:paraId="1E5125B7" w14:textId="77777777" w:rsidR="00FB3DD5" w:rsidRPr="00B06D81" w:rsidRDefault="00FB3DD5" w:rsidP="00FB3DD5">
      <w:pPr>
        <w:pStyle w:val="af9"/>
        <w:numPr>
          <w:ilvl w:val="0"/>
          <w:numId w:val="13"/>
        </w:numPr>
        <w:spacing w:line="360" w:lineRule="auto"/>
        <w:ind w:left="567" w:firstLine="0"/>
        <w:contextualSpacing/>
        <w:jc w:val="both"/>
        <w:rPr>
          <w:i/>
        </w:rPr>
      </w:pPr>
      <w:r w:rsidRPr="00B06D81">
        <w:t>На уровне процесса управления инцидентами и запросами на обслуживание должна быть возможность указать группу Аудиторов – специалистов, обладающих расширенными правами для управления запросами.</w:t>
      </w:r>
    </w:p>
    <w:p w14:paraId="2A209B39" w14:textId="77777777" w:rsidR="00FB3DD5" w:rsidRPr="00B06D81" w:rsidRDefault="00FB3DD5" w:rsidP="00FB3DD5">
      <w:pPr>
        <w:pStyle w:val="af9"/>
        <w:numPr>
          <w:ilvl w:val="0"/>
          <w:numId w:val="13"/>
        </w:numPr>
        <w:spacing w:line="360" w:lineRule="auto"/>
        <w:ind w:left="567" w:firstLine="0"/>
        <w:contextualSpacing/>
        <w:jc w:val="both"/>
        <w:rPr>
          <w:i/>
        </w:rPr>
      </w:pPr>
      <w:r w:rsidRPr="00B06D81">
        <w:t xml:space="preserve">Аудиторы должны иметь возможность добавлять комментарии и файлы к любым запросам. </w:t>
      </w:r>
    </w:p>
    <w:p w14:paraId="3FEFA6F5" w14:textId="77777777" w:rsidR="00FB3DD5" w:rsidRPr="00B06D81" w:rsidRDefault="00FB3DD5" w:rsidP="00FB3DD5">
      <w:pPr>
        <w:pStyle w:val="af9"/>
        <w:numPr>
          <w:ilvl w:val="0"/>
          <w:numId w:val="13"/>
        </w:numPr>
        <w:spacing w:line="360" w:lineRule="auto"/>
        <w:ind w:left="567" w:firstLine="0"/>
        <w:contextualSpacing/>
        <w:jc w:val="both"/>
        <w:rPr>
          <w:i/>
        </w:rPr>
      </w:pPr>
      <w:r w:rsidRPr="00B06D81">
        <w:t xml:space="preserve"> Аудиторы должны иметь возможность добавлять дочерние запросы в любые запросы.</w:t>
      </w:r>
    </w:p>
    <w:p w14:paraId="67E4E941" w14:textId="77777777" w:rsidR="00FB3DD5" w:rsidRPr="00B06D81" w:rsidRDefault="00FB3DD5" w:rsidP="00FB3DD5">
      <w:pPr>
        <w:pStyle w:val="af9"/>
        <w:numPr>
          <w:ilvl w:val="0"/>
          <w:numId w:val="13"/>
        </w:numPr>
        <w:spacing w:line="360" w:lineRule="auto"/>
        <w:ind w:left="567" w:firstLine="0"/>
        <w:contextualSpacing/>
        <w:jc w:val="both"/>
        <w:rPr>
          <w:i/>
        </w:rPr>
      </w:pPr>
      <w:r w:rsidRPr="00B06D81">
        <w:t>Аудиторы должны иметь возможность решить (выполнить) запрос от имени ответственного специалиста.</w:t>
      </w:r>
    </w:p>
    <w:p w14:paraId="53D5642A" w14:textId="77777777" w:rsidR="00FB3DD5" w:rsidRPr="00B06D81" w:rsidRDefault="00FB3DD5" w:rsidP="00FB3DD5">
      <w:pPr>
        <w:pStyle w:val="af9"/>
        <w:numPr>
          <w:ilvl w:val="0"/>
          <w:numId w:val="13"/>
        </w:numPr>
        <w:spacing w:line="360" w:lineRule="auto"/>
        <w:ind w:left="567" w:firstLine="0"/>
        <w:contextualSpacing/>
        <w:jc w:val="both"/>
        <w:rPr>
          <w:i/>
        </w:rPr>
      </w:pPr>
      <w:r w:rsidRPr="00B06D81">
        <w:t>Аудиторы должны иметь возможность отменить запрос. Под отменой подразумеваем решение запроса с отрицательным кодом решения.</w:t>
      </w:r>
    </w:p>
    <w:p w14:paraId="3C707B45" w14:textId="77777777" w:rsidR="00FB3DD5" w:rsidRPr="00B06D81" w:rsidRDefault="00FB3DD5" w:rsidP="00FB3DD5">
      <w:pPr>
        <w:pStyle w:val="af9"/>
        <w:numPr>
          <w:ilvl w:val="0"/>
          <w:numId w:val="13"/>
        </w:numPr>
        <w:spacing w:line="360" w:lineRule="auto"/>
        <w:ind w:left="567" w:firstLine="0"/>
        <w:contextualSpacing/>
        <w:jc w:val="both"/>
        <w:rPr>
          <w:i/>
        </w:rPr>
      </w:pPr>
      <w:r w:rsidRPr="00B06D81">
        <w:t>Аудиторы должны иметь возможность возобновлять решение выполненного запроса (запрос в статусе «Ожидает подтверждения»).</w:t>
      </w:r>
    </w:p>
    <w:p w14:paraId="4235E201" w14:textId="77777777" w:rsidR="00FB3DD5" w:rsidRPr="00B06D81" w:rsidRDefault="00FB3DD5" w:rsidP="00FB3DD5">
      <w:pPr>
        <w:pStyle w:val="af9"/>
        <w:numPr>
          <w:ilvl w:val="0"/>
          <w:numId w:val="13"/>
        </w:numPr>
        <w:spacing w:line="360" w:lineRule="auto"/>
        <w:ind w:left="567" w:firstLine="0"/>
        <w:contextualSpacing/>
        <w:jc w:val="both"/>
      </w:pPr>
      <w:r w:rsidRPr="00B06D81">
        <w:t>Точные этапы жизненного цикла запроса должны зависеть от настроек сервиса и настроенных правил.</w:t>
      </w:r>
    </w:p>
    <w:p w14:paraId="282C1555" w14:textId="77777777" w:rsidR="00FB3DD5" w:rsidRPr="00B06D81" w:rsidRDefault="00FB3DD5" w:rsidP="00FB3DD5">
      <w:pPr>
        <w:pStyle w:val="af9"/>
        <w:numPr>
          <w:ilvl w:val="0"/>
          <w:numId w:val="13"/>
        </w:numPr>
        <w:spacing w:line="360" w:lineRule="auto"/>
        <w:ind w:left="567" w:firstLine="0"/>
        <w:contextualSpacing/>
        <w:jc w:val="both"/>
      </w:pPr>
      <w:r w:rsidRPr="00B06D81">
        <w:t>В Системе должны быть следующие статусы жизненного цикла запроса:</w:t>
      </w:r>
    </w:p>
    <w:p w14:paraId="3E3B36F8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Новый;</w:t>
      </w:r>
    </w:p>
    <w:p w14:paraId="00B8A0D0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Маршрутизация;</w:t>
      </w:r>
    </w:p>
    <w:p w14:paraId="45FE0170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Передан на 1 линию;</w:t>
      </w:r>
    </w:p>
    <w:p w14:paraId="3C89F02B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Передан на 2 линию;</w:t>
      </w:r>
    </w:p>
    <w:p w14:paraId="12CF75B2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Передан на 3 линию;</w:t>
      </w:r>
    </w:p>
    <w:p w14:paraId="3BE2D97F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Передан на обработку супервизором/менеджером сервиса;</w:t>
      </w:r>
    </w:p>
    <w:p w14:paraId="08BEC0F2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В работе 1 линии;</w:t>
      </w:r>
    </w:p>
    <w:p w14:paraId="18FCB54B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В работе 2 линии;</w:t>
      </w:r>
    </w:p>
    <w:p w14:paraId="31C3CC9F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В работе 3 линии;</w:t>
      </w:r>
    </w:p>
    <w:p w14:paraId="3F8DC974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В работе супервизоров/менеджеров сервиса;</w:t>
      </w:r>
    </w:p>
    <w:p w14:paraId="3D762AE0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На согласовании;</w:t>
      </w:r>
    </w:p>
    <w:p w14:paraId="7957B501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lastRenderedPageBreak/>
        <w:t>Отложен;</w:t>
      </w:r>
    </w:p>
    <w:p w14:paraId="34C7DB34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Ожидает уточнений;</w:t>
      </w:r>
    </w:p>
    <w:p w14:paraId="72312CD5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Ожидает перераспределения;</w:t>
      </w:r>
    </w:p>
    <w:p w14:paraId="6391EA80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Перераспределение;</w:t>
      </w:r>
    </w:p>
    <w:p w14:paraId="6FDE2BE8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Ожидает подтверждения (Выполнен);</w:t>
      </w:r>
    </w:p>
    <w:p w14:paraId="39474357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Возобновлен;</w:t>
      </w:r>
    </w:p>
    <w:p w14:paraId="7DEF3559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Закрыт.</w:t>
      </w:r>
    </w:p>
    <w:p w14:paraId="5CDE81E1" w14:textId="77777777" w:rsidR="00FB3DD5" w:rsidRPr="00B06D81" w:rsidRDefault="00FB3DD5" w:rsidP="00FB3DD5">
      <w:pPr>
        <w:pStyle w:val="af9"/>
        <w:numPr>
          <w:ilvl w:val="0"/>
          <w:numId w:val="13"/>
        </w:numPr>
        <w:spacing w:line="360" w:lineRule="auto"/>
        <w:ind w:left="567" w:firstLine="0"/>
        <w:contextualSpacing/>
        <w:jc w:val="both"/>
        <w:rPr>
          <w:i/>
        </w:rPr>
      </w:pPr>
      <w:r w:rsidRPr="00B06D81">
        <w:t xml:space="preserve"> Аудиторы должны иметь возможность перевести головной запрос в статус «Перераспределение».</w:t>
      </w:r>
    </w:p>
    <w:p w14:paraId="5F2979F7" w14:textId="77777777" w:rsidR="00FB3DD5" w:rsidRPr="00B06D81" w:rsidRDefault="00FB3DD5" w:rsidP="00FB3DD5">
      <w:pPr>
        <w:pStyle w:val="af9"/>
        <w:numPr>
          <w:ilvl w:val="0"/>
          <w:numId w:val="13"/>
        </w:numPr>
        <w:spacing w:line="360" w:lineRule="auto"/>
        <w:ind w:left="567" w:firstLine="0"/>
        <w:contextualSpacing/>
        <w:jc w:val="both"/>
      </w:pPr>
      <w:r w:rsidRPr="00B06D81">
        <w:t>Специалисты на линии поддержки должны иметь возможность:</w:t>
      </w:r>
    </w:p>
    <w:p w14:paraId="5538E1C7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принимать запросы в личную ответственность;</w:t>
      </w:r>
    </w:p>
    <w:p w14:paraId="023A8276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передавать запросы в личную ответственность другому сотруднику своей команды или любой команде линии поддержки;</w:t>
      </w:r>
    </w:p>
    <w:p w14:paraId="19ABA350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добавлять комментарии (в том числе и неотображаемые пользователю);</w:t>
      </w:r>
    </w:p>
    <w:p w14:paraId="68A5019D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запрашивать уточнения у пользователя запроса;</w:t>
      </w:r>
    </w:p>
    <w:p w14:paraId="1D3BD4CE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передавать запрос на следующую линию поддержки;</w:t>
      </w:r>
    </w:p>
    <w:p w14:paraId="1B5FA47A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решать запрос с указанием текста решения, файлами решения и кодом закрытия;</w:t>
      </w:r>
      <w:r w:rsidRPr="00B06D81">
        <w:rPr>
          <w:rStyle w:val="afb"/>
          <w:shd w:val="clear" w:color="auto" w:fill="auto"/>
          <w:lang w:eastAsia="en-US"/>
        </w:rPr>
        <w:t xml:space="preserve"> </w:t>
      </w:r>
    </w:p>
    <w:p w14:paraId="3F35944B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отложить решение запроса на обслуживание (специалист в соответствии с настройками сервиса);</w:t>
      </w:r>
    </w:p>
    <w:p w14:paraId="0586CF07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создавать вручную дочерние запросы с карточки головного;</w:t>
      </w:r>
    </w:p>
    <w:p w14:paraId="1FC0E17D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связать инцидент с массовым инцидентом (для работников Сервис Деск и ОСЦ);</w:t>
      </w:r>
    </w:p>
    <w:p w14:paraId="459736C0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связать массовый инцидент с уже существующими инцидентами (для работников Сервис Деск и ОСЦ).</w:t>
      </w:r>
    </w:p>
    <w:p w14:paraId="551C4262" w14:textId="77777777" w:rsidR="00FB3DD5" w:rsidRPr="00B06D81" w:rsidRDefault="00FB3DD5" w:rsidP="00FB3DD5">
      <w:pPr>
        <w:pStyle w:val="af9"/>
        <w:numPr>
          <w:ilvl w:val="0"/>
          <w:numId w:val="13"/>
        </w:numPr>
        <w:spacing w:line="360" w:lineRule="auto"/>
        <w:ind w:left="567" w:firstLine="0"/>
        <w:contextualSpacing/>
        <w:jc w:val="both"/>
      </w:pPr>
      <w:r w:rsidRPr="00B06D81">
        <w:t>В части работы с массовыми запросами система должна иметь возможность:</w:t>
      </w:r>
    </w:p>
    <w:p w14:paraId="382B9340" w14:textId="77777777" w:rsidR="00FB3DD5" w:rsidRPr="00B06D81" w:rsidRDefault="00FB3DD5" w:rsidP="00FB3DD5">
      <w:pPr>
        <w:pStyle w:val="af9"/>
        <w:numPr>
          <w:ilvl w:val="0"/>
          <w:numId w:val="14"/>
        </w:numPr>
        <w:spacing w:line="360" w:lineRule="auto"/>
        <w:ind w:firstLine="0"/>
        <w:contextualSpacing/>
        <w:jc w:val="both"/>
      </w:pPr>
      <w:r w:rsidRPr="00B06D81">
        <w:t>Создавать массовый инцидент с карточки головного запроса (типа инцидент);</w:t>
      </w:r>
    </w:p>
    <w:p w14:paraId="7ABCDC6E" w14:textId="77777777" w:rsidR="00FB3DD5" w:rsidRPr="00B06D81" w:rsidRDefault="00FB3DD5" w:rsidP="00FB3DD5">
      <w:pPr>
        <w:pStyle w:val="af9"/>
        <w:numPr>
          <w:ilvl w:val="0"/>
          <w:numId w:val="14"/>
        </w:numPr>
        <w:spacing w:line="360" w:lineRule="auto"/>
        <w:ind w:firstLine="0"/>
        <w:contextualSpacing/>
        <w:jc w:val="both"/>
      </w:pPr>
      <w:r w:rsidRPr="00B06D81">
        <w:t>Автоматически связать сервис из головного запроса в качестве «Затронутого сервиса»;</w:t>
      </w:r>
    </w:p>
    <w:p w14:paraId="3A617487" w14:textId="77777777" w:rsidR="00FB3DD5" w:rsidRPr="00B06D81" w:rsidRDefault="00FB3DD5" w:rsidP="00FB3DD5">
      <w:pPr>
        <w:pStyle w:val="af9"/>
        <w:numPr>
          <w:ilvl w:val="0"/>
          <w:numId w:val="14"/>
        </w:numPr>
        <w:spacing w:line="360" w:lineRule="auto"/>
        <w:ind w:firstLine="0"/>
        <w:contextualSpacing/>
        <w:jc w:val="both"/>
      </w:pPr>
      <w:r w:rsidRPr="00B06D81">
        <w:t>Фильтровать и сортировать запросы по признаку «массовости»;</w:t>
      </w:r>
    </w:p>
    <w:p w14:paraId="47C02F97" w14:textId="77777777" w:rsidR="00FB3DD5" w:rsidRPr="00B06D81" w:rsidRDefault="00FB3DD5" w:rsidP="00FB3DD5">
      <w:pPr>
        <w:pStyle w:val="af9"/>
        <w:numPr>
          <w:ilvl w:val="0"/>
          <w:numId w:val="14"/>
        </w:numPr>
        <w:spacing w:line="360" w:lineRule="auto"/>
        <w:ind w:firstLine="0"/>
        <w:contextualSpacing/>
        <w:jc w:val="both"/>
      </w:pPr>
      <w:r w:rsidRPr="00B06D81">
        <w:lastRenderedPageBreak/>
        <w:t xml:space="preserve">Разбивать массовый запрос на обслуживание на дочерние запросы по каждому расположению и/или конфигурационной единице и/или каждому пользователю. </w:t>
      </w:r>
    </w:p>
    <w:p w14:paraId="32EE97D0" w14:textId="77777777" w:rsidR="00FB3DD5" w:rsidRPr="00B06D81" w:rsidRDefault="00FB3DD5" w:rsidP="00FB3DD5">
      <w:pPr>
        <w:pStyle w:val="af9"/>
        <w:numPr>
          <w:ilvl w:val="0"/>
          <w:numId w:val="13"/>
        </w:numPr>
        <w:spacing w:line="360" w:lineRule="auto"/>
        <w:ind w:left="567" w:firstLine="0"/>
        <w:contextualSpacing/>
        <w:jc w:val="both"/>
      </w:pPr>
      <w:r w:rsidRPr="00B06D81">
        <w:t>Пользователи относительно инициированных запросов должны иметь возможность:</w:t>
      </w:r>
    </w:p>
    <w:p w14:paraId="0642C5E1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Просматривать карточку Запроса для получения информации о состоянии обработки;</w:t>
      </w:r>
    </w:p>
    <w:p w14:paraId="4AAE0EDF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оставлять комментарии;</w:t>
      </w:r>
    </w:p>
    <w:p w14:paraId="127D5B74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прикреплять файлы;</w:t>
      </w:r>
    </w:p>
    <w:p w14:paraId="6E2A2DD4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возобновлять запрос;</w:t>
      </w:r>
    </w:p>
    <w:p w14:paraId="632D2329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оценивать запрос при закрытии.</w:t>
      </w:r>
    </w:p>
    <w:p w14:paraId="55AAD38E" w14:textId="77777777" w:rsidR="00FB3DD5" w:rsidRPr="00B06D81" w:rsidRDefault="00FB3DD5" w:rsidP="00FB3DD5">
      <w:pPr>
        <w:pStyle w:val="af9"/>
        <w:numPr>
          <w:ilvl w:val="0"/>
          <w:numId w:val="13"/>
        </w:numPr>
        <w:spacing w:line="360" w:lineRule="auto"/>
        <w:ind w:left="567" w:firstLine="0"/>
        <w:contextualSpacing/>
        <w:jc w:val="both"/>
      </w:pPr>
      <w:r w:rsidRPr="00B06D81">
        <w:t>Подписчики запроса должны иметь возможность:</w:t>
      </w:r>
    </w:p>
    <w:p w14:paraId="1582CB80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просматривать карточку запроса;</w:t>
      </w:r>
    </w:p>
    <w:p w14:paraId="55C5A9F7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просматривать комментарии запроса.</w:t>
      </w:r>
    </w:p>
    <w:p w14:paraId="1B1658FA" w14:textId="77777777" w:rsidR="00FB3DD5" w:rsidRPr="00B06D81" w:rsidRDefault="00FB3DD5" w:rsidP="00FB3DD5">
      <w:pPr>
        <w:pStyle w:val="af9"/>
        <w:numPr>
          <w:ilvl w:val="0"/>
          <w:numId w:val="13"/>
        </w:numPr>
        <w:spacing w:line="360" w:lineRule="auto"/>
        <w:ind w:left="567" w:firstLine="0"/>
        <w:contextualSpacing/>
        <w:jc w:val="both"/>
      </w:pPr>
      <w:r w:rsidRPr="00B06D81">
        <w:t xml:space="preserve">В части </w:t>
      </w:r>
      <w:proofErr w:type="spellStart"/>
      <w:r w:rsidRPr="00B06D81">
        <w:t>переклассификации</w:t>
      </w:r>
      <w:proofErr w:type="spellEnd"/>
      <w:r w:rsidRPr="00B06D81">
        <w:t xml:space="preserve"> запросов в Системе должны быть реализованы следующие возможности:</w:t>
      </w:r>
    </w:p>
    <w:p w14:paraId="4360260B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изменение параметров классификации запроса (Сервис, Компонент сервиса, Тип запроса, Расположение пользователя) должно быть доступно в статусах «В работе 1 линии», «Перераспределение»</w:t>
      </w:r>
    </w:p>
    <w:p w14:paraId="5AA048D0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 xml:space="preserve">допустимое число </w:t>
      </w:r>
      <w:proofErr w:type="spellStart"/>
      <w:r w:rsidRPr="00B06D81">
        <w:rPr>
          <w:sz w:val="24"/>
        </w:rPr>
        <w:t>переклассификаций</w:t>
      </w:r>
      <w:proofErr w:type="spellEnd"/>
      <w:r w:rsidRPr="00B06D81">
        <w:rPr>
          <w:sz w:val="24"/>
        </w:rPr>
        <w:t xml:space="preserve"> должно быть определено на уровне настроек процесса Владельцем процесса;</w:t>
      </w:r>
    </w:p>
    <w:p w14:paraId="52164514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 xml:space="preserve">при </w:t>
      </w:r>
      <w:proofErr w:type="spellStart"/>
      <w:r w:rsidRPr="00B06D81">
        <w:rPr>
          <w:sz w:val="24"/>
        </w:rPr>
        <w:t>переклассификации</w:t>
      </w:r>
      <w:proofErr w:type="spellEnd"/>
      <w:r w:rsidRPr="00B06D81">
        <w:rPr>
          <w:sz w:val="24"/>
        </w:rPr>
        <w:t xml:space="preserve"> ответственному должны быть доступны в том числе сервисы, предоставляемые только участникам линий поддержки;</w:t>
      </w:r>
    </w:p>
    <w:p w14:paraId="3B64F139" w14:textId="77777777" w:rsidR="00FB3DD5" w:rsidRPr="00B06D81" w:rsidRDefault="00FB3DD5" w:rsidP="00FB3DD5">
      <w:pPr>
        <w:pStyle w:val="a0"/>
        <w:numPr>
          <w:ilvl w:val="0"/>
          <w:numId w:val="13"/>
        </w:numPr>
        <w:ind w:firstLine="0"/>
        <w:jc w:val="both"/>
        <w:rPr>
          <w:sz w:val="24"/>
        </w:rPr>
      </w:pPr>
      <w:r w:rsidRPr="00B06D81">
        <w:rPr>
          <w:sz w:val="24"/>
        </w:rPr>
        <w:t>В Системе должна быть возможность отложить решение запроса на обслуживание (отложенную обработку):</w:t>
      </w:r>
    </w:p>
    <w:p w14:paraId="2A86F332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возможность разрешить отложенную обработку должна быть настраиваемой на уровне сервиса;</w:t>
      </w:r>
    </w:p>
    <w:p w14:paraId="162C96B0" w14:textId="77777777" w:rsidR="00FB3DD5" w:rsidRPr="00B06D81" w:rsidRDefault="00FB3DD5" w:rsidP="00FB3DD5">
      <w:pPr>
        <w:pStyle w:val="a0"/>
        <w:ind w:firstLine="0"/>
        <w:jc w:val="both"/>
        <w:rPr>
          <w:sz w:val="24"/>
        </w:rPr>
      </w:pPr>
      <w:r w:rsidRPr="00B06D81">
        <w:rPr>
          <w:sz w:val="24"/>
        </w:rPr>
        <w:t>отложить запрос можно при отсутствии дочерних запросов;</w:t>
      </w:r>
    </w:p>
    <w:p w14:paraId="479DA964" w14:textId="77777777" w:rsidR="00FB3DD5" w:rsidRPr="00B06D81" w:rsidRDefault="00FB3DD5" w:rsidP="00FB3DD5">
      <w:pPr>
        <w:pStyle w:val="a0"/>
        <w:rPr>
          <w:sz w:val="24"/>
        </w:rPr>
      </w:pPr>
      <w:r w:rsidRPr="00B06D81">
        <w:rPr>
          <w:sz w:val="24"/>
        </w:rPr>
        <w:t xml:space="preserve">при переводе запроса в статус «Отложен» ответственный обязательно </w:t>
      </w:r>
      <w:r w:rsidR="000F3D82" w:rsidRPr="00B06D81">
        <w:rPr>
          <w:sz w:val="24"/>
        </w:rPr>
        <w:t>выбирает</w:t>
      </w:r>
      <w:r w:rsidR="00785095" w:rsidRPr="00B06D81">
        <w:rPr>
          <w:sz w:val="24"/>
        </w:rPr>
        <w:t xml:space="preserve"> </w:t>
      </w:r>
      <w:r w:rsidR="00374196" w:rsidRPr="00B06D81">
        <w:rPr>
          <w:sz w:val="24"/>
        </w:rPr>
        <w:t xml:space="preserve">код </w:t>
      </w:r>
      <w:r w:rsidR="00AD21BB" w:rsidRPr="00B06D81">
        <w:rPr>
          <w:sz w:val="24"/>
        </w:rPr>
        <w:t>перевода в данный статус</w:t>
      </w:r>
      <w:r w:rsidRPr="00B06D81">
        <w:rPr>
          <w:sz w:val="24"/>
        </w:rPr>
        <w:t xml:space="preserve"> из списка</w:t>
      </w:r>
      <w:r w:rsidR="00374196" w:rsidRPr="00B06D81">
        <w:rPr>
          <w:sz w:val="24"/>
        </w:rPr>
        <w:t xml:space="preserve"> (справочника)</w:t>
      </w:r>
      <w:r w:rsidR="00785095" w:rsidRPr="00B06D81">
        <w:t xml:space="preserve"> кодов, в которых происходит остановка времени решения</w:t>
      </w:r>
      <w:r w:rsidRPr="00B06D81">
        <w:rPr>
          <w:sz w:val="24"/>
        </w:rPr>
        <w:t xml:space="preserve">, </w:t>
      </w:r>
      <w:r w:rsidR="00785095" w:rsidRPr="00B06D81">
        <w:rPr>
          <w:sz w:val="24"/>
        </w:rPr>
        <w:t>при этом</w:t>
      </w:r>
      <w:r w:rsidRPr="00B06D81">
        <w:rPr>
          <w:sz w:val="24"/>
        </w:rPr>
        <w:t xml:space="preserve"> в запросе должен приостановиться учет времени решения;</w:t>
      </w:r>
    </w:p>
    <w:p w14:paraId="067837CD" w14:textId="77777777" w:rsidR="00AD21BB" w:rsidRPr="00B06D81" w:rsidRDefault="00AD21BB" w:rsidP="00AD21BB">
      <w:pPr>
        <w:pStyle w:val="a0"/>
        <w:rPr>
          <w:sz w:val="24"/>
        </w:rPr>
      </w:pPr>
      <w:r w:rsidRPr="00B06D81">
        <w:lastRenderedPageBreak/>
        <w:t>список (справочник) кодов, в которых происходит остановка времени решения должен быть доступен для редактирования администраторами АСУСП;</w:t>
      </w:r>
    </w:p>
    <w:p w14:paraId="4D01581D" w14:textId="77777777" w:rsidR="00AD21BB" w:rsidRPr="00B06D81" w:rsidRDefault="00AD21BB" w:rsidP="00AD21BB">
      <w:pPr>
        <w:pStyle w:val="a0"/>
        <w:rPr>
          <w:sz w:val="24"/>
        </w:rPr>
      </w:pPr>
      <w:r w:rsidRPr="00B06D81">
        <w:rPr>
          <w:sz w:val="24"/>
        </w:rPr>
        <w:t>при переводе запроса в статус «Отложен» ответственным обязательно должен быть оставлен комментарий, поясняющий данное действие;</w:t>
      </w:r>
    </w:p>
    <w:p w14:paraId="479E238E" w14:textId="77777777" w:rsidR="00AD21BB" w:rsidRPr="00B06D81" w:rsidRDefault="00AD21BB" w:rsidP="00AD21BB">
      <w:pPr>
        <w:pStyle w:val="a0"/>
        <w:rPr>
          <w:sz w:val="24"/>
        </w:rPr>
      </w:pPr>
      <w:r w:rsidRPr="00B06D81">
        <w:rPr>
          <w:sz w:val="24"/>
        </w:rPr>
        <w:t>при переводе запроса в статус «Отложен» у Исполнителя должна быть возможность указать дату и время, в которые запрос будет возобновлен;</w:t>
      </w:r>
    </w:p>
    <w:p w14:paraId="18C6E251" w14:textId="77777777" w:rsidR="00FB3DD5" w:rsidRPr="00B06D81" w:rsidRDefault="00FB3DD5" w:rsidP="00FB3DD5">
      <w:pPr>
        <w:pStyle w:val="a0"/>
        <w:rPr>
          <w:sz w:val="24"/>
        </w:rPr>
      </w:pPr>
      <w:r w:rsidRPr="00B06D81">
        <w:rPr>
          <w:sz w:val="24"/>
        </w:rPr>
        <w:t xml:space="preserve">пользователь запроса не должен обладать возможностью </w:t>
      </w:r>
      <w:r w:rsidR="00AD21BB" w:rsidRPr="00B06D81">
        <w:rPr>
          <w:sz w:val="24"/>
        </w:rPr>
        <w:t>из</w:t>
      </w:r>
      <w:r w:rsidRPr="00B06D81">
        <w:rPr>
          <w:sz w:val="24"/>
        </w:rPr>
        <w:t xml:space="preserve">менить </w:t>
      </w:r>
      <w:r w:rsidR="000F3D82" w:rsidRPr="00B06D81">
        <w:rPr>
          <w:sz w:val="24"/>
        </w:rPr>
        <w:t>статус «Отложен»</w:t>
      </w:r>
      <w:r w:rsidRPr="00B06D81">
        <w:rPr>
          <w:sz w:val="24"/>
        </w:rPr>
        <w:t>;</w:t>
      </w:r>
    </w:p>
    <w:p w14:paraId="20E50E33" w14:textId="77777777" w:rsidR="00FB3DD5" w:rsidRPr="00B06D81" w:rsidRDefault="00FB3DD5" w:rsidP="00FB3DD5">
      <w:pPr>
        <w:pStyle w:val="a0"/>
        <w:rPr>
          <w:sz w:val="24"/>
        </w:rPr>
      </w:pPr>
      <w:r w:rsidRPr="00B06D81">
        <w:rPr>
          <w:sz w:val="24"/>
        </w:rPr>
        <w:t xml:space="preserve">исполнитель запроса должен иметь возможность вручную вернуть запрос на выполнение. </w:t>
      </w:r>
    </w:p>
    <w:p w14:paraId="0E5E8D07" w14:textId="77777777" w:rsidR="007A1FFB" w:rsidRPr="00B06D81" w:rsidRDefault="00FB3DD5" w:rsidP="00E71A03">
      <w:pPr>
        <w:pStyle w:val="aff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szCs w:val="28"/>
        </w:rPr>
      </w:pPr>
      <w:r w:rsidRPr="00B06D81">
        <w:rPr>
          <w:szCs w:val="28"/>
        </w:rPr>
        <w:t>При создании запроса (специалистом) и в статусе «В работе 1 линии» у Исполнителя должна быть возможность указать дату и время начала работ. Данная дата и время будет влиять на момент создания дочернего запроса по правилу поиска поддерживающих сервисов. Головной запрос будет находиться в статусе «Новый» (с указанием даты и времен начала работ) до момента наступления</w:t>
      </w:r>
      <w:r w:rsidR="007A1FFB" w:rsidRPr="00B06D81">
        <w:rPr>
          <w:szCs w:val="28"/>
          <w:lang w:val="ru-RU"/>
        </w:rPr>
        <w:t xml:space="preserve"> </w:t>
      </w:r>
      <w:r w:rsidR="007A1FFB" w:rsidRPr="00B06D81">
        <w:rPr>
          <w:szCs w:val="28"/>
        </w:rPr>
        <w:t>врем</w:t>
      </w:r>
      <w:r w:rsidR="006F644A" w:rsidRPr="00B06D81">
        <w:rPr>
          <w:szCs w:val="28"/>
        </w:rPr>
        <w:t>ени создания дочернего запроса.</w:t>
      </w:r>
    </w:p>
    <w:sectPr w:rsidR="007A1FFB" w:rsidRPr="00B06D81">
      <w:pgSz w:w="11906" w:h="16838"/>
      <w:pgMar w:top="1134" w:right="851" w:bottom="1134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0CE95" w14:textId="77777777" w:rsidR="00443239" w:rsidRDefault="00443239">
      <w:r>
        <w:separator/>
      </w:r>
    </w:p>
  </w:endnote>
  <w:endnote w:type="continuationSeparator" w:id="0">
    <w:p w14:paraId="6DDF6E09" w14:textId="77777777" w:rsidR="00443239" w:rsidRDefault="00443239">
      <w:r>
        <w:continuationSeparator/>
      </w:r>
    </w:p>
  </w:endnote>
  <w:endnote w:type="continuationNotice" w:id="1">
    <w:p w14:paraId="5832091A" w14:textId="77777777" w:rsidR="00443239" w:rsidRDefault="004432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Helios">
    <w:altName w:val="Segoe Script"/>
    <w:panose1 w:val="040005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89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82"/>
      <w:gridCol w:w="5823"/>
      <w:gridCol w:w="830"/>
      <w:gridCol w:w="1003"/>
    </w:tblGrid>
    <w:tr w:rsidR="00017168" w14:paraId="68A5B842" w14:textId="77777777" w:rsidTr="00237DA2">
      <w:tc>
        <w:tcPr>
          <w:tcW w:w="811" w:type="pct"/>
          <w:vAlign w:val="center"/>
        </w:tcPr>
        <w:p w14:paraId="46A5E95E" w14:textId="77777777" w:rsidR="00017168" w:rsidRDefault="00017168" w:rsidP="00237DA2">
          <w:pPr>
            <w:pStyle w:val="af7"/>
            <w:shd w:val="clear" w:color="auto" w:fill="auto"/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3186" w:type="pct"/>
          <w:vAlign w:val="center"/>
        </w:tcPr>
        <w:p w14:paraId="65F69669" w14:textId="1B2D3017" w:rsidR="00017168" w:rsidRDefault="00017168" w:rsidP="00237DA2">
          <w:pPr>
            <w:ind w:firstLine="284"/>
            <w:jc w:val="center"/>
            <w:rPr>
              <w:sz w:val="20"/>
            </w:rPr>
          </w:pPr>
          <w:r>
            <w:rPr>
              <w:sz w:val="20"/>
            </w:rPr>
            <w:t>Технические требования</w:t>
          </w:r>
        </w:p>
        <w:p w14:paraId="3FF51D20" w14:textId="0D0DDEF0" w:rsidR="00017168" w:rsidRDefault="00017168" w:rsidP="00237DA2">
          <w:pPr>
            <w:ind w:firstLine="284"/>
            <w:jc w:val="center"/>
            <w:rPr>
              <w:sz w:val="20"/>
            </w:rPr>
          </w:pPr>
          <w:r w:rsidRPr="00295FD1">
            <w:rPr>
              <w:sz w:val="20"/>
            </w:rPr>
            <w:t xml:space="preserve">Разработка программного обеспечения в части развития </w:t>
          </w:r>
          <w:r w:rsidR="008043BB" w:rsidRPr="00295FD1">
            <w:rPr>
              <w:sz w:val="20"/>
            </w:rPr>
            <w:t>автоматизированной</w:t>
          </w:r>
          <w:r w:rsidRPr="00295FD1">
            <w:rPr>
              <w:sz w:val="20"/>
            </w:rPr>
            <w:t xml:space="preserve"> системы сервисной поддержки (</w:t>
          </w:r>
          <w:r w:rsidR="008043BB">
            <w:rPr>
              <w:sz w:val="20"/>
              <w:lang w:val="en-US"/>
            </w:rPr>
            <w:t>Service</w:t>
          </w:r>
          <w:r w:rsidR="008043BB">
            <w:rPr>
              <w:sz w:val="20"/>
            </w:rPr>
            <w:t xml:space="preserve"> </w:t>
          </w:r>
          <w:proofErr w:type="spellStart"/>
          <w:r w:rsidRPr="00295FD1">
            <w:rPr>
              <w:sz w:val="20"/>
            </w:rPr>
            <w:t>Desk</w:t>
          </w:r>
          <w:proofErr w:type="spellEnd"/>
          <w:r w:rsidRPr="00295FD1">
            <w:rPr>
              <w:sz w:val="20"/>
            </w:rPr>
            <w:t>)</w:t>
          </w:r>
        </w:p>
      </w:tc>
      <w:tc>
        <w:tcPr>
          <w:tcW w:w="454" w:type="pct"/>
          <w:vAlign w:val="center"/>
        </w:tcPr>
        <w:p w14:paraId="396B2C71" w14:textId="4F0F2B51" w:rsidR="00017168" w:rsidRDefault="00017168" w:rsidP="00237DA2">
          <w:pPr>
            <w:tabs>
              <w:tab w:val="left" w:pos="589"/>
            </w:tabs>
            <w:spacing w:after="120"/>
            <w:ind w:right="35" w:firstLine="23"/>
            <w:jc w:val="center"/>
            <w:rPr>
              <w:sz w:val="20"/>
            </w:rPr>
          </w:pPr>
          <w:r>
            <w:rPr>
              <w:sz w:val="20"/>
            </w:rPr>
            <w:t xml:space="preserve">стр.: </w:t>
          </w:r>
          <w:r>
            <w:rPr>
              <w:rStyle w:val="aa"/>
              <w:sz w:val="20"/>
            </w:rPr>
            <w:fldChar w:fldCharType="begin"/>
          </w:r>
          <w:r>
            <w:rPr>
              <w:rStyle w:val="aa"/>
              <w:sz w:val="20"/>
            </w:rPr>
            <w:instrText xml:space="preserve">PAGE  </w:instrText>
          </w:r>
          <w:r>
            <w:rPr>
              <w:rStyle w:val="aa"/>
              <w:sz w:val="20"/>
            </w:rPr>
            <w:fldChar w:fldCharType="separate"/>
          </w:r>
          <w:r w:rsidR="00F662A1">
            <w:rPr>
              <w:rStyle w:val="aa"/>
              <w:noProof/>
              <w:sz w:val="20"/>
            </w:rPr>
            <w:t>21</w:t>
          </w:r>
          <w:r>
            <w:rPr>
              <w:rStyle w:val="aa"/>
              <w:sz w:val="20"/>
            </w:rPr>
            <w:fldChar w:fldCharType="end"/>
          </w:r>
        </w:p>
      </w:tc>
      <w:tc>
        <w:tcPr>
          <w:tcW w:w="550" w:type="pct"/>
          <w:vAlign w:val="center"/>
        </w:tcPr>
        <w:p w14:paraId="5F94C064" w14:textId="017AE43C" w:rsidR="00017168" w:rsidRDefault="00017168" w:rsidP="00237DA2">
          <w:pPr>
            <w:spacing w:after="120"/>
            <w:ind w:firstLine="0"/>
            <w:jc w:val="center"/>
            <w:rPr>
              <w:sz w:val="20"/>
            </w:rPr>
          </w:pPr>
          <w:r>
            <w:rPr>
              <w:sz w:val="20"/>
            </w:rPr>
            <w:t xml:space="preserve">всего стр.: </w:t>
          </w:r>
          <w:r>
            <w:rPr>
              <w:rStyle w:val="aa"/>
              <w:sz w:val="20"/>
            </w:rPr>
            <w:fldChar w:fldCharType="begin"/>
          </w:r>
          <w:r>
            <w:rPr>
              <w:rStyle w:val="aa"/>
              <w:sz w:val="20"/>
            </w:rPr>
            <w:instrText xml:space="preserve"> NUMPAGES </w:instrText>
          </w:r>
          <w:r>
            <w:rPr>
              <w:rStyle w:val="aa"/>
              <w:sz w:val="20"/>
            </w:rPr>
            <w:fldChar w:fldCharType="separate"/>
          </w:r>
          <w:r w:rsidR="00F662A1">
            <w:rPr>
              <w:rStyle w:val="aa"/>
              <w:noProof/>
              <w:sz w:val="20"/>
            </w:rPr>
            <w:t>32</w:t>
          </w:r>
          <w:r>
            <w:rPr>
              <w:rStyle w:val="aa"/>
              <w:sz w:val="20"/>
            </w:rPr>
            <w:fldChar w:fldCharType="end"/>
          </w:r>
        </w:p>
      </w:tc>
    </w:tr>
  </w:tbl>
  <w:p w14:paraId="389AA673" w14:textId="77777777" w:rsidR="00017168" w:rsidRDefault="00017168">
    <w:pPr>
      <w:pStyle w:val="a8"/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89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80"/>
      <w:gridCol w:w="5823"/>
      <w:gridCol w:w="830"/>
      <w:gridCol w:w="1005"/>
    </w:tblGrid>
    <w:tr w:rsidR="00017168" w14:paraId="69EF1824" w14:textId="77777777">
      <w:tc>
        <w:tcPr>
          <w:tcW w:w="810" w:type="pct"/>
          <w:vAlign w:val="center"/>
        </w:tcPr>
        <w:p w14:paraId="6A391BF2" w14:textId="77777777" w:rsidR="00017168" w:rsidRDefault="00017168">
          <w:pPr>
            <w:pStyle w:val="af7"/>
            <w:shd w:val="clear" w:color="auto" w:fill="auto"/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3186" w:type="pct"/>
          <w:vAlign w:val="center"/>
        </w:tcPr>
        <w:p w14:paraId="2BF2027C" w14:textId="77777777" w:rsidR="00017168" w:rsidRDefault="00017168">
          <w:pPr>
            <w:ind w:firstLine="284"/>
            <w:jc w:val="center"/>
            <w:rPr>
              <w:sz w:val="20"/>
            </w:rPr>
          </w:pPr>
          <w:r>
            <w:rPr>
              <w:sz w:val="20"/>
            </w:rPr>
            <w:t>Техническое задание</w:t>
          </w:r>
        </w:p>
        <w:p w14:paraId="7E561447" w14:textId="77777777" w:rsidR="00017168" w:rsidRDefault="00017168" w:rsidP="005E484E">
          <w:pPr>
            <w:ind w:firstLine="284"/>
            <w:jc w:val="center"/>
            <w:rPr>
              <w:sz w:val="20"/>
            </w:rPr>
          </w:pPr>
          <w:r>
            <w:rPr>
              <w:sz w:val="20"/>
            </w:rPr>
            <w:t>Оказание услуг по развитию автоматизированной системы сервисной поддержки (</w:t>
          </w:r>
          <w:r>
            <w:rPr>
              <w:sz w:val="20"/>
              <w:lang w:val="en-US"/>
            </w:rPr>
            <w:t>Service</w:t>
          </w:r>
          <w:r>
            <w:rPr>
              <w:sz w:val="20"/>
            </w:rPr>
            <w:t xml:space="preserve"> </w:t>
          </w:r>
          <w:r>
            <w:rPr>
              <w:sz w:val="20"/>
              <w:lang w:val="en-US"/>
            </w:rPr>
            <w:t>Desk</w:t>
          </w:r>
          <w:r>
            <w:rPr>
              <w:sz w:val="20"/>
            </w:rPr>
            <w:t xml:space="preserve"> «</w:t>
          </w:r>
          <w:proofErr w:type="spellStart"/>
          <w:r>
            <w:rPr>
              <w:sz w:val="20"/>
            </w:rPr>
            <w:t>Наумен</w:t>
          </w:r>
          <w:proofErr w:type="spellEnd"/>
          <w:r>
            <w:rPr>
              <w:sz w:val="20"/>
            </w:rPr>
            <w:t>») ПАО «МРСК Центра и Приволжья».</w:t>
          </w:r>
        </w:p>
      </w:tc>
      <w:tc>
        <w:tcPr>
          <w:tcW w:w="454" w:type="pct"/>
          <w:vAlign w:val="center"/>
        </w:tcPr>
        <w:p w14:paraId="4754E1B4" w14:textId="32A49FC3" w:rsidR="00017168" w:rsidRDefault="00017168">
          <w:pPr>
            <w:tabs>
              <w:tab w:val="left" w:pos="589"/>
            </w:tabs>
            <w:spacing w:after="120"/>
            <w:ind w:right="35" w:firstLine="23"/>
            <w:jc w:val="center"/>
            <w:rPr>
              <w:sz w:val="20"/>
            </w:rPr>
          </w:pPr>
          <w:r>
            <w:rPr>
              <w:sz w:val="20"/>
            </w:rPr>
            <w:t xml:space="preserve">стр.: </w:t>
          </w:r>
          <w:r>
            <w:rPr>
              <w:rStyle w:val="aa"/>
              <w:sz w:val="20"/>
            </w:rPr>
            <w:fldChar w:fldCharType="begin"/>
          </w:r>
          <w:r>
            <w:rPr>
              <w:rStyle w:val="aa"/>
              <w:sz w:val="20"/>
            </w:rPr>
            <w:instrText xml:space="preserve">PAGE  </w:instrText>
          </w:r>
          <w:r>
            <w:rPr>
              <w:rStyle w:val="aa"/>
              <w:sz w:val="20"/>
            </w:rPr>
            <w:fldChar w:fldCharType="separate"/>
          </w:r>
          <w:r w:rsidR="00F662A1">
            <w:rPr>
              <w:rStyle w:val="aa"/>
              <w:noProof/>
              <w:sz w:val="20"/>
            </w:rPr>
            <w:t>3</w:t>
          </w:r>
          <w:r>
            <w:rPr>
              <w:rStyle w:val="aa"/>
              <w:sz w:val="20"/>
            </w:rPr>
            <w:fldChar w:fldCharType="end"/>
          </w:r>
        </w:p>
      </w:tc>
      <w:tc>
        <w:tcPr>
          <w:tcW w:w="550" w:type="pct"/>
          <w:vAlign w:val="center"/>
        </w:tcPr>
        <w:p w14:paraId="1E637E40" w14:textId="244F5670" w:rsidR="00017168" w:rsidRDefault="00017168">
          <w:pPr>
            <w:spacing w:after="120"/>
            <w:ind w:firstLine="0"/>
            <w:jc w:val="center"/>
            <w:rPr>
              <w:sz w:val="20"/>
            </w:rPr>
          </w:pPr>
          <w:r>
            <w:rPr>
              <w:sz w:val="20"/>
            </w:rPr>
            <w:t xml:space="preserve">всего стр.: </w:t>
          </w:r>
          <w:r>
            <w:rPr>
              <w:rStyle w:val="aa"/>
              <w:sz w:val="20"/>
            </w:rPr>
            <w:fldChar w:fldCharType="begin"/>
          </w:r>
          <w:r>
            <w:rPr>
              <w:rStyle w:val="aa"/>
              <w:sz w:val="20"/>
            </w:rPr>
            <w:instrText xml:space="preserve"> NUMPAGES </w:instrText>
          </w:r>
          <w:r>
            <w:rPr>
              <w:rStyle w:val="aa"/>
              <w:sz w:val="20"/>
            </w:rPr>
            <w:fldChar w:fldCharType="separate"/>
          </w:r>
          <w:r w:rsidR="00F662A1">
            <w:rPr>
              <w:rStyle w:val="aa"/>
              <w:noProof/>
              <w:sz w:val="20"/>
            </w:rPr>
            <w:t>32</w:t>
          </w:r>
          <w:r>
            <w:rPr>
              <w:rStyle w:val="aa"/>
              <w:sz w:val="20"/>
            </w:rPr>
            <w:fldChar w:fldCharType="end"/>
          </w:r>
        </w:p>
      </w:tc>
    </w:tr>
  </w:tbl>
  <w:p w14:paraId="147E1471" w14:textId="77777777" w:rsidR="00017168" w:rsidRDefault="00017168" w:rsidP="00237DA2">
    <w:pPr>
      <w:pStyle w:val="a8"/>
      <w:ind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46ED0" w14:textId="77777777" w:rsidR="00443239" w:rsidRDefault="00443239">
      <w:r>
        <w:separator/>
      </w:r>
    </w:p>
  </w:footnote>
  <w:footnote w:type="continuationSeparator" w:id="0">
    <w:p w14:paraId="5DDE0478" w14:textId="77777777" w:rsidR="00443239" w:rsidRDefault="00443239">
      <w:r>
        <w:continuationSeparator/>
      </w:r>
    </w:p>
  </w:footnote>
  <w:footnote w:type="continuationNotice" w:id="1">
    <w:p w14:paraId="2483F2D9" w14:textId="77777777" w:rsidR="00443239" w:rsidRDefault="004432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6B219" w14:textId="77777777" w:rsidR="00017168" w:rsidRDefault="00017168" w:rsidP="00B8113E">
    <w:pPr>
      <w:ind w:right="-425" w:firstLine="0"/>
      <w:rPr>
        <w:sz w:val="16"/>
        <w:szCs w:val="16"/>
      </w:rPr>
    </w:pP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69509" behindDoc="1" locked="0" layoutInCell="1" allowOverlap="1" wp14:anchorId="40AF1615" wp14:editId="17EEE917">
          <wp:simplePos x="0" y="0"/>
          <wp:positionH relativeFrom="margin">
            <wp:posOffset>0</wp:posOffset>
          </wp:positionH>
          <wp:positionV relativeFrom="paragraph">
            <wp:posOffset>-259715</wp:posOffset>
          </wp:positionV>
          <wp:extent cx="1691005" cy="469900"/>
          <wp:effectExtent l="0" t="0" r="4445" b="6350"/>
          <wp:wrapNone/>
          <wp:docPr id="30" name="Рисунок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оссети ЦиП Лого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005" cy="469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962A3">
      <w:rPr>
        <w:noProof/>
      </w:rPr>
      <mc:AlternateContent>
        <mc:Choice Requires="wps">
          <w:drawing>
            <wp:anchor distT="45720" distB="45720" distL="114300" distR="114300" simplePos="0" relativeHeight="251668485" behindDoc="0" locked="0" layoutInCell="1" allowOverlap="1" wp14:anchorId="4370D971" wp14:editId="5B52A5D5">
              <wp:simplePos x="0" y="0"/>
              <wp:positionH relativeFrom="margin">
                <wp:align>right</wp:align>
              </wp:positionH>
              <wp:positionV relativeFrom="paragraph">
                <wp:posOffset>-221615</wp:posOffset>
              </wp:positionV>
              <wp:extent cx="2251075" cy="514350"/>
              <wp:effectExtent l="0" t="0" r="0" b="0"/>
              <wp:wrapSquare wrapText="bothSides"/>
              <wp:docPr id="25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1075" cy="514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CFFD36" w14:textId="77777777" w:rsidR="00017168" w:rsidRPr="00F41C1D" w:rsidRDefault="00017168" w:rsidP="00D076EE">
                          <w:pPr>
                            <w:ind w:left="5529" w:hanging="5529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Публичное акционерное общество</w:t>
                          </w:r>
                        </w:p>
                        <w:p w14:paraId="2A31D450" w14:textId="77777777" w:rsidR="00017168" w:rsidRDefault="00017168" w:rsidP="00D076EE">
                          <w:pPr>
                            <w:ind w:firstLine="0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«Межрегиональная распределительная</w:t>
                          </w:r>
                        </w:p>
                        <w:p w14:paraId="54AAD6C8" w14:textId="77777777" w:rsidR="00017168" w:rsidRPr="0060525A" w:rsidRDefault="00017168" w:rsidP="00D076EE">
                          <w:pPr>
                            <w:ind w:firstLine="0"/>
                            <w:contextualSpacing/>
                            <w:jc w:val="center"/>
                            <w:rPr>
                              <w:rFonts w:ascii="Helios" w:hAnsi="Helios"/>
                              <w:sz w:val="14"/>
                              <w:szCs w:val="14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сетевая компания Центра</w:t>
                          </w:r>
                          <w:r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 xml:space="preserve"> и Приволжья</w:t>
                          </w: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»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70D971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126.05pt;margin-top:-17.45pt;width:177.25pt;height:40.5pt;z-index:251668485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" filled="f" stroked="f">
              <v:textbox>
                <w:txbxContent>
                  <w:p w14:paraId="34CFFD36" w14:textId="77777777" w:rsidR="00017168" w:rsidRPr="00F41C1D" w:rsidRDefault="00017168" w:rsidP="00D076EE">
                    <w:pPr>
                      <w:ind w:left="5529" w:hanging="5529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Публичное акционерное общество</w:t>
                    </w:r>
                  </w:p>
                  <w:p w14:paraId="2A31D450" w14:textId="77777777" w:rsidR="00017168" w:rsidRDefault="00017168" w:rsidP="00D076EE">
                    <w:pPr>
                      <w:ind w:firstLine="0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«Межрегиональная распределительная</w:t>
                    </w:r>
                  </w:p>
                  <w:p w14:paraId="54AAD6C8" w14:textId="77777777" w:rsidR="00017168" w:rsidRPr="0060525A" w:rsidRDefault="00017168" w:rsidP="00D076EE">
                    <w:pPr>
                      <w:ind w:firstLine="0"/>
                      <w:contextualSpacing/>
                      <w:jc w:val="center"/>
                      <w:rPr>
                        <w:rFonts w:ascii="Helios" w:hAnsi="Helios"/>
                        <w:sz w:val="14"/>
                        <w:szCs w:val="14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сетевая компания Центра</w:t>
                    </w:r>
                    <w:r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 xml:space="preserve"> и Приволжья</w:t>
                    </w: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»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785B240C" w14:textId="77777777" w:rsidR="00017168" w:rsidRDefault="00017168">
    <w:pPr>
      <w:pStyle w:val="affc"/>
      <w:pBdr>
        <w:bottom w:val="single" w:sz="4" w:space="1" w:color="auto"/>
      </w:pBdr>
      <w:suppressAutoHyphens/>
      <w:jc w:val="center"/>
      <w:rPr>
        <w:rFonts w:ascii="Arial" w:hAnsi="Arial" w:cs="Arial"/>
        <w:caps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E4EB2" w14:textId="77777777" w:rsidR="00017168" w:rsidRDefault="00017168" w:rsidP="00D076EE">
    <w:pPr>
      <w:pStyle w:val="a6"/>
      <w:ind w:firstLine="0"/>
    </w:pPr>
    <w:r w:rsidRPr="005962A3">
      <w:rPr>
        <w:noProof/>
        <w:lang w:val="ru-RU" w:eastAsia="ru-RU"/>
      </w:rPr>
      <mc:AlternateContent>
        <mc:Choice Requires="wps">
          <w:drawing>
            <wp:anchor distT="45720" distB="45720" distL="114300" distR="114300" simplePos="0" relativeHeight="251666437" behindDoc="0" locked="0" layoutInCell="1" allowOverlap="1" wp14:anchorId="0CB0B7CB" wp14:editId="7287B14C">
              <wp:simplePos x="0" y="0"/>
              <wp:positionH relativeFrom="margin">
                <wp:align>right</wp:align>
              </wp:positionH>
              <wp:positionV relativeFrom="paragraph">
                <wp:posOffset>5715</wp:posOffset>
              </wp:positionV>
              <wp:extent cx="2251075" cy="489585"/>
              <wp:effectExtent l="0" t="0" r="0" b="5715"/>
              <wp:wrapSquare wrapText="bothSides"/>
              <wp:docPr id="16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1075" cy="4895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7CF3743" w14:textId="77777777" w:rsidR="00017168" w:rsidRPr="00F41C1D" w:rsidRDefault="00017168" w:rsidP="00D076EE">
                          <w:pPr>
                            <w:ind w:left="5529" w:hanging="5529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Публичное акционерное общество</w:t>
                          </w:r>
                        </w:p>
                        <w:p w14:paraId="0387BEF7" w14:textId="77777777" w:rsidR="00017168" w:rsidRDefault="00017168" w:rsidP="00D076EE">
                          <w:pPr>
                            <w:ind w:firstLine="0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«Межрегиональная распределительная</w:t>
                          </w:r>
                        </w:p>
                        <w:p w14:paraId="09B5B0FF" w14:textId="77777777" w:rsidR="00017168" w:rsidRPr="0060525A" w:rsidRDefault="00017168" w:rsidP="00D076EE">
                          <w:pPr>
                            <w:ind w:firstLine="0"/>
                            <w:contextualSpacing/>
                            <w:jc w:val="center"/>
                            <w:rPr>
                              <w:rFonts w:ascii="Helios" w:hAnsi="Helios"/>
                              <w:sz w:val="14"/>
                              <w:szCs w:val="14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сетевая компания Центра</w:t>
                          </w:r>
                          <w:r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 xml:space="preserve"> и Приволжья</w:t>
                          </w: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»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B0B7C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26.05pt;margin-top:.45pt;width:177.25pt;height:38.55pt;z-index:251666437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" filled="f" stroked="f">
              <v:textbox>
                <w:txbxContent>
                  <w:p w14:paraId="17CF3743" w14:textId="77777777" w:rsidR="00017168" w:rsidRPr="00F41C1D" w:rsidRDefault="00017168" w:rsidP="00D076EE">
                    <w:pPr>
                      <w:ind w:left="5529" w:hanging="5529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Публичное акционерное общество</w:t>
                    </w:r>
                  </w:p>
                  <w:p w14:paraId="0387BEF7" w14:textId="77777777" w:rsidR="00017168" w:rsidRDefault="00017168" w:rsidP="00D076EE">
                    <w:pPr>
                      <w:ind w:firstLine="0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«Межрегиональная распределительная</w:t>
                    </w:r>
                  </w:p>
                  <w:p w14:paraId="09B5B0FF" w14:textId="77777777" w:rsidR="00017168" w:rsidRPr="0060525A" w:rsidRDefault="00017168" w:rsidP="00D076EE">
                    <w:pPr>
                      <w:ind w:firstLine="0"/>
                      <w:contextualSpacing/>
                      <w:jc w:val="center"/>
                      <w:rPr>
                        <w:rFonts w:ascii="Helios" w:hAnsi="Helios"/>
                        <w:sz w:val="14"/>
                        <w:szCs w:val="14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сетевая компания Центра</w:t>
                    </w:r>
                    <w:r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 xml:space="preserve"> и Приволжья</w:t>
                    </w: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»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Arial" w:hAnsi="Arial" w:cs="Arial"/>
        <w:noProof/>
        <w:sz w:val="18"/>
        <w:szCs w:val="18"/>
        <w:lang w:val="ru-RU" w:eastAsia="ru-RU"/>
      </w:rPr>
      <w:drawing>
        <wp:inline distT="0" distB="0" distL="0" distR="0" wp14:anchorId="5AA9A68C" wp14:editId="39671F1A">
          <wp:extent cx="1691376" cy="470216"/>
          <wp:effectExtent l="0" t="0" r="4445" b="6350"/>
          <wp:docPr id="31" name="Рисунок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оссети ЦиП Лого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3433" cy="5041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A793F" w14:textId="77777777" w:rsidR="00017168" w:rsidRDefault="00017168" w:rsidP="00237DA2">
    <w:pPr>
      <w:ind w:right="-425" w:firstLine="0"/>
      <w:jc w:val="left"/>
      <w:rPr>
        <w:rFonts w:ascii="Arial" w:hAnsi="Arial" w:cs="Arial"/>
        <w:noProof/>
        <w:sz w:val="18"/>
        <w:szCs w:val="18"/>
        <w:lang w:val="en-US"/>
      </w:rPr>
    </w:pPr>
    <w:r w:rsidRPr="005962A3">
      <w:rPr>
        <w:noProof/>
      </w:rPr>
      <mc:AlternateContent>
        <mc:Choice Requires="wps">
          <w:drawing>
            <wp:anchor distT="45720" distB="45720" distL="114300" distR="114300" simplePos="0" relativeHeight="251673605" behindDoc="0" locked="0" layoutInCell="1" allowOverlap="1" wp14:anchorId="442104E8" wp14:editId="41C617AA">
              <wp:simplePos x="0" y="0"/>
              <wp:positionH relativeFrom="margin">
                <wp:align>right</wp:align>
              </wp:positionH>
              <wp:positionV relativeFrom="paragraph">
                <wp:posOffset>-202565</wp:posOffset>
              </wp:positionV>
              <wp:extent cx="2251075" cy="514350"/>
              <wp:effectExtent l="0" t="0" r="0" b="0"/>
              <wp:wrapSquare wrapText="bothSides"/>
              <wp:docPr id="50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1075" cy="514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EEBD050" w14:textId="77777777" w:rsidR="00017168" w:rsidRPr="00F41C1D" w:rsidRDefault="00017168" w:rsidP="00D076EE">
                          <w:pPr>
                            <w:ind w:left="5529" w:hanging="5529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Публичное акционерное общество</w:t>
                          </w:r>
                        </w:p>
                        <w:p w14:paraId="57A34495" w14:textId="77777777" w:rsidR="00017168" w:rsidRDefault="00017168" w:rsidP="00D076EE">
                          <w:pPr>
                            <w:ind w:firstLine="0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«Межрегиональная распределительная</w:t>
                          </w:r>
                        </w:p>
                        <w:p w14:paraId="2D8AF8D3" w14:textId="77777777" w:rsidR="00017168" w:rsidRPr="0060525A" w:rsidRDefault="00017168" w:rsidP="00D076EE">
                          <w:pPr>
                            <w:ind w:firstLine="0"/>
                            <w:contextualSpacing/>
                            <w:jc w:val="center"/>
                            <w:rPr>
                              <w:rFonts w:ascii="Helios" w:hAnsi="Helios"/>
                              <w:sz w:val="14"/>
                              <w:szCs w:val="14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сетевая компания Центра</w:t>
                          </w:r>
                          <w:r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 xml:space="preserve"> и Приволжья</w:t>
                          </w: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»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2104E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26.05pt;margin-top:-15.95pt;width:177.25pt;height:40.5pt;z-index:251673605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" filled="f" stroked="f">
              <v:textbox>
                <w:txbxContent>
                  <w:p w14:paraId="1EEBD050" w14:textId="77777777" w:rsidR="00017168" w:rsidRPr="00F41C1D" w:rsidRDefault="00017168" w:rsidP="00D076EE">
                    <w:pPr>
                      <w:ind w:left="5529" w:hanging="5529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Публичное акционерное общество</w:t>
                    </w:r>
                  </w:p>
                  <w:p w14:paraId="57A34495" w14:textId="77777777" w:rsidR="00017168" w:rsidRDefault="00017168" w:rsidP="00D076EE">
                    <w:pPr>
                      <w:ind w:firstLine="0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«Межрегиональная распределительная</w:t>
                    </w:r>
                  </w:p>
                  <w:p w14:paraId="2D8AF8D3" w14:textId="77777777" w:rsidR="00017168" w:rsidRPr="0060525A" w:rsidRDefault="00017168" w:rsidP="00D076EE">
                    <w:pPr>
                      <w:ind w:firstLine="0"/>
                      <w:contextualSpacing/>
                      <w:jc w:val="center"/>
                      <w:rPr>
                        <w:rFonts w:ascii="Helios" w:hAnsi="Helios"/>
                        <w:sz w:val="14"/>
                        <w:szCs w:val="14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сетевая компания Центра</w:t>
                    </w:r>
                    <w:r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 xml:space="preserve"> и Приволжья</w:t>
                    </w: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»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71557" behindDoc="1" locked="0" layoutInCell="1" allowOverlap="1" wp14:anchorId="6786B75D" wp14:editId="36354620">
          <wp:simplePos x="0" y="0"/>
          <wp:positionH relativeFrom="margin">
            <wp:align>left</wp:align>
          </wp:positionH>
          <wp:positionV relativeFrom="paragraph">
            <wp:posOffset>-210185</wp:posOffset>
          </wp:positionV>
          <wp:extent cx="1691005" cy="469900"/>
          <wp:effectExtent l="0" t="0" r="4445" b="6350"/>
          <wp:wrapNone/>
          <wp:docPr id="33" name="Рисунок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оссети ЦиП Лого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005" cy="469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46788"/>
    <w:multiLevelType w:val="hybridMultilevel"/>
    <w:tmpl w:val="8DB83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76E83"/>
    <w:multiLevelType w:val="multilevel"/>
    <w:tmpl w:val="54824F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0A0F8D"/>
    <w:multiLevelType w:val="hybridMultilevel"/>
    <w:tmpl w:val="A0989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677195"/>
    <w:multiLevelType w:val="hybridMultilevel"/>
    <w:tmpl w:val="56AED612"/>
    <w:lvl w:ilvl="0" w:tplc="3F76ED2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B85F40"/>
    <w:multiLevelType w:val="hybridMultilevel"/>
    <w:tmpl w:val="AA96F1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D8416F7"/>
    <w:multiLevelType w:val="hybridMultilevel"/>
    <w:tmpl w:val="2BCC7AB0"/>
    <w:lvl w:ilvl="0" w:tplc="AA74B9C8">
      <w:start w:val="1"/>
      <w:numFmt w:val="bullet"/>
      <w:pStyle w:val="-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DF04FD"/>
    <w:multiLevelType w:val="multilevel"/>
    <w:tmpl w:val="14D0C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5548EC"/>
    <w:multiLevelType w:val="hybridMultilevel"/>
    <w:tmpl w:val="E5BCDE82"/>
    <w:lvl w:ilvl="0" w:tplc="AD0C4EE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6D3DCF"/>
    <w:multiLevelType w:val="hybridMultilevel"/>
    <w:tmpl w:val="D10C75F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3B33465"/>
    <w:multiLevelType w:val="multilevel"/>
    <w:tmpl w:val="931296F2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0" w15:restartNumberingAfterBreak="0">
    <w:nsid w:val="246B65CE"/>
    <w:multiLevelType w:val="hybridMultilevel"/>
    <w:tmpl w:val="C0FAA9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98E781F"/>
    <w:multiLevelType w:val="hybridMultilevel"/>
    <w:tmpl w:val="3028E076"/>
    <w:lvl w:ilvl="0" w:tplc="3F76ED2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17813FD"/>
    <w:multiLevelType w:val="hybridMultilevel"/>
    <w:tmpl w:val="66C64540"/>
    <w:lvl w:ilvl="0" w:tplc="1CFC32D8">
      <w:start w:val="1"/>
      <w:numFmt w:val="bullet"/>
      <w:pStyle w:val="a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D11D05"/>
    <w:multiLevelType w:val="hybridMultilevel"/>
    <w:tmpl w:val="BBB22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C31182"/>
    <w:multiLevelType w:val="hybridMultilevel"/>
    <w:tmpl w:val="C172E0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FDC0174"/>
    <w:multiLevelType w:val="multilevel"/>
    <w:tmpl w:val="AE4647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2136A1E"/>
    <w:multiLevelType w:val="multilevel"/>
    <w:tmpl w:val="50845EDA"/>
    <w:lvl w:ilvl="0">
      <w:start w:val="1"/>
      <w:numFmt w:val="decimal"/>
      <w:pStyle w:val="1"/>
      <w:lvlText w:val="%1."/>
      <w:lvlJc w:val="left"/>
      <w:pPr>
        <w:ind w:left="432" w:hanging="432"/>
      </w:pPr>
      <w:rPr>
        <w:b/>
        <w:i w:val="0"/>
      </w:rPr>
    </w:lvl>
    <w:lvl w:ilvl="1">
      <w:start w:val="1"/>
      <w:numFmt w:val="decimal"/>
      <w:pStyle w:val="2"/>
      <w:lvlText w:val="%1.%2"/>
      <w:lvlJc w:val="left"/>
      <w:pPr>
        <w:ind w:left="1569" w:hanging="576"/>
      </w:pPr>
      <w:rPr>
        <w:b/>
        <w:sz w:val="24"/>
      </w:rPr>
    </w:lvl>
    <w:lvl w:ilvl="2">
      <w:start w:val="5"/>
      <w:numFmt w:val="decimal"/>
      <w:lvlText w:val="%3.4.1. 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F71707"/>
    <w:multiLevelType w:val="hybridMultilevel"/>
    <w:tmpl w:val="4BC0965C"/>
    <w:lvl w:ilvl="0" w:tplc="5E10210C">
      <w:start w:val="1"/>
      <w:numFmt w:val="bullet"/>
      <w:pStyle w:val="Bulletwithtext2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7940ACC"/>
    <w:multiLevelType w:val="hybridMultilevel"/>
    <w:tmpl w:val="E94A5918"/>
    <w:lvl w:ilvl="0" w:tplc="3F76ED2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A1F29FD"/>
    <w:multiLevelType w:val="hybridMultilevel"/>
    <w:tmpl w:val="1520AEAE"/>
    <w:lvl w:ilvl="0" w:tplc="954891DE">
      <w:start w:val="1"/>
      <w:numFmt w:val="bullet"/>
      <w:pStyle w:val="a0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87EE47D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A94A36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8674A41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0F8EF9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E70451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0866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360F2B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F1A767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BEA7116"/>
    <w:multiLevelType w:val="hybridMultilevel"/>
    <w:tmpl w:val="50FC30EA"/>
    <w:lvl w:ilvl="0" w:tplc="3F76ED2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810AFA7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B4E0688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F10FC9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4D8E3E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CF2447B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70895D2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FB279C4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7BE8556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3DA7398"/>
    <w:multiLevelType w:val="multilevel"/>
    <w:tmpl w:val="A26A2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C535DA"/>
    <w:multiLevelType w:val="hybridMultilevel"/>
    <w:tmpl w:val="52B8BE82"/>
    <w:lvl w:ilvl="0" w:tplc="153AAD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9AE0806"/>
    <w:multiLevelType w:val="hybridMultilevel"/>
    <w:tmpl w:val="E612F5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A580BA1"/>
    <w:multiLevelType w:val="multilevel"/>
    <w:tmpl w:val="95486530"/>
    <w:lvl w:ilvl="0">
      <w:start w:val="56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 w:val="0"/>
      </w:rPr>
    </w:lvl>
  </w:abstractNum>
  <w:abstractNum w:abstractNumId="25" w15:restartNumberingAfterBreak="0">
    <w:nsid w:val="6C430DB8"/>
    <w:multiLevelType w:val="hybridMultilevel"/>
    <w:tmpl w:val="17546048"/>
    <w:lvl w:ilvl="0" w:tplc="ABD8FE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A725C4"/>
    <w:multiLevelType w:val="multilevel"/>
    <w:tmpl w:val="ED0A44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7ED63546"/>
    <w:multiLevelType w:val="hybridMultilevel"/>
    <w:tmpl w:val="080E5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4"/>
  </w:num>
  <w:num w:numId="4">
    <w:abstractNumId w:val="16"/>
  </w:num>
  <w:num w:numId="5">
    <w:abstractNumId w:val="5"/>
  </w:num>
  <w:num w:numId="6">
    <w:abstractNumId w:val="12"/>
  </w:num>
  <w:num w:numId="7">
    <w:abstractNumId w:val="17"/>
  </w:num>
  <w:num w:numId="8">
    <w:abstractNumId w:val="0"/>
  </w:num>
  <w:num w:numId="9">
    <w:abstractNumId w:val="15"/>
  </w:num>
  <w:num w:numId="10">
    <w:abstractNumId w:val="27"/>
  </w:num>
  <w:num w:numId="11">
    <w:abstractNumId w:val="1"/>
  </w:num>
  <w:num w:numId="12">
    <w:abstractNumId w:val="19"/>
  </w:num>
  <w:num w:numId="13">
    <w:abstractNumId w:val="26"/>
  </w:num>
  <w:num w:numId="14">
    <w:abstractNumId w:val="20"/>
  </w:num>
  <w:num w:numId="15">
    <w:abstractNumId w:val="3"/>
  </w:num>
  <w:num w:numId="16">
    <w:abstractNumId w:val="18"/>
  </w:num>
  <w:num w:numId="17">
    <w:abstractNumId w:val="11"/>
  </w:num>
  <w:num w:numId="18">
    <w:abstractNumId w:val="22"/>
  </w:num>
  <w:num w:numId="19">
    <w:abstractNumId w:val="25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8"/>
  </w:num>
  <w:num w:numId="24">
    <w:abstractNumId w:val="24"/>
  </w:num>
  <w:num w:numId="25">
    <w:abstractNumId w:val="16"/>
  </w:num>
  <w:num w:numId="26">
    <w:abstractNumId w:val="16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25"/>
  </w:num>
  <w:num w:numId="38">
    <w:abstractNumId w:val="7"/>
  </w:num>
  <w:num w:numId="39">
    <w:abstractNumId w:val="2"/>
  </w:num>
  <w:num w:numId="40">
    <w:abstractNumId w:val="10"/>
  </w:num>
  <w:num w:numId="41">
    <w:abstractNumId w:val="14"/>
  </w:num>
  <w:num w:numId="42">
    <w:abstractNumId w:val="16"/>
  </w:num>
  <w:num w:numId="43">
    <w:abstractNumId w:val="16"/>
  </w:num>
  <w:num w:numId="44">
    <w:abstractNumId w:val="16"/>
  </w:num>
  <w:num w:numId="45">
    <w:abstractNumId w:val="16"/>
  </w:num>
  <w:num w:numId="46">
    <w:abstractNumId w:val="16"/>
  </w:num>
  <w:num w:numId="47">
    <w:abstractNumId w:val="16"/>
  </w:num>
  <w:num w:numId="48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1C3"/>
    <w:rsid w:val="00001A79"/>
    <w:rsid w:val="0000346B"/>
    <w:rsid w:val="00017168"/>
    <w:rsid w:val="00042DAC"/>
    <w:rsid w:val="0004339C"/>
    <w:rsid w:val="00050F52"/>
    <w:rsid w:val="00054C80"/>
    <w:rsid w:val="000664AC"/>
    <w:rsid w:val="00066C4D"/>
    <w:rsid w:val="000731A0"/>
    <w:rsid w:val="00075953"/>
    <w:rsid w:val="000779E6"/>
    <w:rsid w:val="000859F9"/>
    <w:rsid w:val="00087A7F"/>
    <w:rsid w:val="000925F3"/>
    <w:rsid w:val="000979F6"/>
    <w:rsid w:val="000A1F7A"/>
    <w:rsid w:val="000A51BF"/>
    <w:rsid w:val="000A69EA"/>
    <w:rsid w:val="000B4C4C"/>
    <w:rsid w:val="000C06B3"/>
    <w:rsid w:val="000C56C0"/>
    <w:rsid w:val="000C572A"/>
    <w:rsid w:val="000C78CB"/>
    <w:rsid w:val="000D6E72"/>
    <w:rsid w:val="000E337F"/>
    <w:rsid w:val="000E576B"/>
    <w:rsid w:val="000E797E"/>
    <w:rsid w:val="000F3D82"/>
    <w:rsid w:val="000F6680"/>
    <w:rsid w:val="00106F10"/>
    <w:rsid w:val="00141809"/>
    <w:rsid w:val="00141AB9"/>
    <w:rsid w:val="00145841"/>
    <w:rsid w:val="00163041"/>
    <w:rsid w:val="00170A9A"/>
    <w:rsid w:val="001A26B7"/>
    <w:rsid w:val="001A364E"/>
    <w:rsid w:val="001A5291"/>
    <w:rsid w:val="001B1C79"/>
    <w:rsid w:val="001B3CA9"/>
    <w:rsid w:val="001B7568"/>
    <w:rsid w:val="001C09D1"/>
    <w:rsid w:val="001C14E0"/>
    <w:rsid w:val="001C2713"/>
    <w:rsid w:val="001C3445"/>
    <w:rsid w:val="001C4853"/>
    <w:rsid w:val="001C4B8D"/>
    <w:rsid w:val="001D4557"/>
    <w:rsid w:val="001D533A"/>
    <w:rsid w:val="001F4CDC"/>
    <w:rsid w:val="001F669C"/>
    <w:rsid w:val="00202718"/>
    <w:rsid w:val="00204747"/>
    <w:rsid w:val="0021429C"/>
    <w:rsid w:val="00221E84"/>
    <w:rsid w:val="00223E2E"/>
    <w:rsid w:val="00237DA2"/>
    <w:rsid w:val="002412D8"/>
    <w:rsid w:val="00250F50"/>
    <w:rsid w:val="002575AE"/>
    <w:rsid w:val="00260748"/>
    <w:rsid w:val="00263F76"/>
    <w:rsid w:val="00265D97"/>
    <w:rsid w:val="002679F1"/>
    <w:rsid w:val="00276422"/>
    <w:rsid w:val="00282F62"/>
    <w:rsid w:val="002872CF"/>
    <w:rsid w:val="00291127"/>
    <w:rsid w:val="00291395"/>
    <w:rsid w:val="00292C4D"/>
    <w:rsid w:val="00295FD1"/>
    <w:rsid w:val="002A3F96"/>
    <w:rsid w:val="002B0D6F"/>
    <w:rsid w:val="002B5DB7"/>
    <w:rsid w:val="002C0C0E"/>
    <w:rsid w:val="002C21A7"/>
    <w:rsid w:val="002C33A3"/>
    <w:rsid w:val="002D05AE"/>
    <w:rsid w:val="002E0915"/>
    <w:rsid w:val="002E1C3F"/>
    <w:rsid w:val="002F2FD2"/>
    <w:rsid w:val="002F5406"/>
    <w:rsid w:val="003031DE"/>
    <w:rsid w:val="00304811"/>
    <w:rsid w:val="0030567D"/>
    <w:rsid w:val="0031403E"/>
    <w:rsid w:val="00315FB0"/>
    <w:rsid w:val="00326A38"/>
    <w:rsid w:val="00331CF9"/>
    <w:rsid w:val="00334448"/>
    <w:rsid w:val="00334A25"/>
    <w:rsid w:val="00337CFF"/>
    <w:rsid w:val="00341E0B"/>
    <w:rsid w:val="0034313F"/>
    <w:rsid w:val="00343377"/>
    <w:rsid w:val="00345A6F"/>
    <w:rsid w:val="00347448"/>
    <w:rsid w:val="0035167B"/>
    <w:rsid w:val="003574AE"/>
    <w:rsid w:val="00373897"/>
    <w:rsid w:val="00374196"/>
    <w:rsid w:val="003760C9"/>
    <w:rsid w:val="003770FD"/>
    <w:rsid w:val="00377177"/>
    <w:rsid w:val="0038306A"/>
    <w:rsid w:val="00387351"/>
    <w:rsid w:val="00396AED"/>
    <w:rsid w:val="003977B5"/>
    <w:rsid w:val="003A0F7D"/>
    <w:rsid w:val="003A2026"/>
    <w:rsid w:val="003B0FE9"/>
    <w:rsid w:val="003B4C87"/>
    <w:rsid w:val="003B53B1"/>
    <w:rsid w:val="003C0FDA"/>
    <w:rsid w:val="003D4C90"/>
    <w:rsid w:val="003D588C"/>
    <w:rsid w:val="003D7EA7"/>
    <w:rsid w:val="003E4572"/>
    <w:rsid w:val="003E4DBA"/>
    <w:rsid w:val="003E606A"/>
    <w:rsid w:val="003F5A9A"/>
    <w:rsid w:val="0040411D"/>
    <w:rsid w:val="00404929"/>
    <w:rsid w:val="00405102"/>
    <w:rsid w:val="0040789D"/>
    <w:rsid w:val="00410C0A"/>
    <w:rsid w:val="004116E7"/>
    <w:rsid w:val="00420356"/>
    <w:rsid w:val="004330ED"/>
    <w:rsid w:val="004334C8"/>
    <w:rsid w:val="00433A6F"/>
    <w:rsid w:val="0044232F"/>
    <w:rsid w:val="00443239"/>
    <w:rsid w:val="00447845"/>
    <w:rsid w:val="00455303"/>
    <w:rsid w:val="00465AE8"/>
    <w:rsid w:val="0046739C"/>
    <w:rsid w:val="004737DF"/>
    <w:rsid w:val="004761E0"/>
    <w:rsid w:val="00482206"/>
    <w:rsid w:val="0049173D"/>
    <w:rsid w:val="004A0935"/>
    <w:rsid w:val="004A467F"/>
    <w:rsid w:val="004A52D8"/>
    <w:rsid w:val="004B1D2F"/>
    <w:rsid w:val="004B2520"/>
    <w:rsid w:val="004B45EB"/>
    <w:rsid w:val="004B6E26"/>
    <w:rsid w:val="004C3766"/>
    <w:rsid w:val="004C5693"/>
    <w:rsid w:val="004C7F31"/>
    <w:rsid w:val="004D4F29"/>
    <w:rsid w:val="004D703D"/>
    <w:rsid w:val="004E6964"/>
    <w:rsid w:val="004F6071"/>
    <w:rsid w:val="004F739C"/>
    <w:rsid w:val="00501BF2"/>
    <w:rsid w:val="00506F37"/>
    <w:rsid w:val="00512623"/>
    <w:rsid w:val="00514AA5"/>
    <w:rsid w:val="00521EA8"/>
    <w:rsid w:val="00522DC5"/>
    <w:rsid w:val="00555188"/>
    <w:rsid w:val="005600BD"/>
    <w:rsid w:val="00560C16"/>
    <w:rsid w:val="00560F5D"/>
    <w:rsid w:val="0056667A"/>
    <w:rsid w:val="00570706"/>
    <w:rsid w:val="00577465"/>
    <w:rsid w:val="0058383C"/>
    <w:rsid w:val="0058643A"/>
    <w:rsid w:val="005955BC"/>
    <w:rsid w:val="005B13C1"/>
    <w:rsid w:val="005C79DE"/>
    <w:rsid w:val="005D36A7"/>
    <w:rsid w:val="005D72A4"/>
    <w:rsid w:val="005D7F4C"/>
    <w:rsid w:val="005E03C9"/>
    <w:rsid w:val="005E484E"/>
    <w:rsid w:val="005E5D3C"/>
    <w:rsid w:val="005F3C03"/>
    <w:rsid w:val="005F717F"/>
    <w:rsid w:val="005F72E7"/>
    <w:rsid w:val="0060487C"/>
    <w:rsid w:val="00606D41"/>
    <w:rsid w:val="0061114A"/>
    <w:rsid w:val="00621392"/>
    <w:rsid w:val="00630D6B"/>
    <w:rsid w:val="00652BC3"/>
    <w:rsid w:val="00653609"/>
    <w:rsid w:val="006568C7"/>
    <w:rsid w:val="00660F59"/>
    <w:rsid w:val="00676E01"/>
    <w:rsid w:val="006777D3"/>
    <w:rsid w:val="00681636"/>
    <w:rsid w:val="006830F9"/>
    <w:rsid w:val="006834BD"/>
    <w:rsid w:val="006940E2"/>
    <w:rsid w:val="00697B4A"/>
    <w:rsid w:val="006A0005"/>
    <w:rsid w:val="006B7259"/>
    <w:rsid w:val="006B7371"/>
    <w:rsid w:val="006C2B24"/>
    <w:rsid w:val="006C2CCA"/>
    <w:rsid w:val="006C7057"/>
    <w:rsid w:val="006D02DC"/>
    <w:rsid w:val="006D7632"/>
    <w:rsid w:val="006E090A"/>
    <w:rsid w:val="006E167D"/>
    <w:rsid w:val="006E4EC6"/>
    <w:rsid w:val="006F644A"/>
    <w:rsid w:val="006F779B"/>
    <w:rsid w:val="007047F7"/>
    <w:rsid w:val="00712E4D"/>
    <w:rsid w:val="007213E2"/>
    <w:rsid w:val="00730DB5"/>
    <w:rsid w:val="00736F0A"/>
    <w:rsid w:val="007437F3"/>
    <w:rsid w:val="007439F5"/>
    <w:rsid w:val="00746B55"/>
    <w:rsid w:val="00756F05"/>
    <w:rsid w:val="00760031"/>
    <w:rsid w:val="00764182"/>
    <w:rsid w:val="007660C4"/>
    <w:rsid w:val="0076654D"/>
    <w:rsid w:val="00770142"/>
    <w:rsid w:val="007801CE"/>
    <w:rsid w:val="00785095"/>
    <w:rsid w:val="007A1FFB"/>
    <w:rsid w:val="007A47D1"/>
    <w:rsid w:val="007B7A1A"/>
    <w:rsid w:val="007B7BFE"/>
    <w:rsid w:val="007C4ABB"/>
    <w:rsid w:val="007C518F"/>
    <w:rsid w:val="007E4B01"/>
    <w:rsid w:val="007F0DC5"/>
    <w:rsid w:val="007F1254"/>
    <w:rsid w:val="007F1731"/>
    <w:rsid w:val="007F4037"/>
    <w:rsid w:val="007F4BC3"/>
    <w:rsid w:val="00803A97"/>
    <w:rsid w:val="008043BB"/>
    <w:rsid w:val="00806106"/>
    <w:rsid w:val="0081213F"/>
    <w:rsid w:val="008130EC"/>
    <w:rsid w:val="00817C20"/>
    <w:rsid w:val="00821A9C"/>
    <w:rsid w:val="00834945"/>
    <w:rsid w:val="00835E65"/>
    <w:rsid w:val="00837CDB"/>
    <w:rsid w:val="00842CF5"/>
    <w:rsid w:val="0085533E"/>
    <w:rsid w:val="008625CC"/>
    <w:rsid w:val="00862E21"/>
    <w:rsid w:val="00865FC6"/>
    <w:rsid w:val="0087531A"/>
    <w:rsid w:val="008811F6"/>
    <w:rsid w:val="008831AB"/>
    <w:rsid w:val="008831C3"/>
    <w:rsid w:val="00885CA5"/>
    <w:rsid w:val="00894750"/>
    <w:rsid w:val="008B2E18"/>
    <w:rsid w:val="008C3179"/>
    <w:rsid w:val="008C7950"/>
    <w:rsid w:val="008D0011"/>
    <w:rsid w:val="008D1BD6"/>
    <w:rsid w:val="008D74B8"/>
    <w:rsid w:val="008F2032"/>
    <w:rsid w:val="008F2218"/>
    <w:rsid w:val="008F37E3"/>
    <w:rsid w:val="008F3C7F"/>
    <w:rsid w:val="008F44D8"/>
    <w:rsid w:val="008F5491"/>
    <w:rsid w:val="008F6BC5"/>
    <w:rsid w:val="00900F97"/>
    <w:rsid w:val="00904134"/>
    <w:rsid w:val="00910041"/>
    <w:rsid w:val="00912B6D"/>
    <w:rsid w:val="0091308F"/>
    <w:rsid w:val="00913131"/>
    <w:rsid w:val="00915699"/>
    <w:rsid w:val="0092345F"/>
    <w:rsid w:val="00926DB0"/>
    <w:rsid w:val="00927517"/>
    <w:rsid w:val="009478CF"/>
    <w:rsid w:val="00953B75"/>
    <w:rsid w:val="00956355"/>
    <w:rsid w:val="00957DED"/>
    <w:rsid w:val="00961036"/>
    <w:rsid w:val="009617DD"/>
    <w:rsid w:val="00973E3C"/>
    <w:rsid w:val="009807BA"/>
    <w:rsid w:val="009857A3"/>
    <w:rsid w:val="00986581"/>
    <w:rsid w:val="00994AFE"/>
    <w:rsid w:val="009963D3"/>
    <w:rsid w:val="009A0CB0"/>
    <w:rsid w:val="009A629A"/>
    <w:rsid w:val="009A7C7C"/>
    <w:rsid w:val="009A7E07"/>
    <w:rsid w:val="009A7E7E"/>
    <w:rsid w:val="009B08A0"/>
    <w:rsid w:val="009B62C3"/>
    <w:rsid w:val="009B7256"/>
    <w:rsid w:val="009C613A"/>
    <w:rsid w:val="009C626D"/>
    <w:rsid w:val="009D1FFF"/>
    <w:rsid w:val="009D2E36"/>
    <w:rsid w:val="009D5427"/>
    <w:rsid w:val="009E6EF7"/>
    <w:rsid w:val="009E78A4"/>
    <w:rsid w:val="00A00ADD"/>
    <w:rsid w:val="00A02208"/>
    <w:rsid w:val="00A06973"/>
    <w:rsid w:val="00A1032D"/>
    <w:rsid w:val="00A13643"/>
    <w:rsid w:val="00A1461F"/>
    <w:rsid w:val="00A16098"/>
    <w:rsid w:val="00A21B97"/>
    <w:rsid w:val="00A4196C"/>
    <w:rsid w:val="00A41CF8"/>
    <w:rsid w:val="00A5319B"/>
    <w:rsid w:val="00A55833"/>
    <w:rsid w:val="00A61630"/>
    <w:rsid w:val="00A63CF7"/>
    <w:rsid w:val="00A80405"/>
    <w:rsid w:val="00A8509E"/>
    <w:rsid w:val="00A870A2"/>
    <w:rsid w:val="00A87B16"/>
    <w:rsid w:val="00A95273"/>
    <w:rsid w:val="00AA1196"/>
    <w:rsid w:val="00AA32BE"/>
    <w:rsid w:val="00AA6B15"/>
    <w:rsid w:val="00AB2132"/>
    <w:rsid w:val="00AB490C"/>
    <w:rsid w:val="00AB5159"/>
    <w:rsid w:val="00AB5634"/>
    <w:rsid w:val="00AC4293"/>
    <w:rsid w:val="00AD02E6"/>
    <w:rsid w:val="00AD1D7E"/>
    <w:rsid w:val="00AD21BB"/>
    <w:rsid w:val="00AD29BC"/>
    <w:rsid w:val="00AD2C08"/>
    <w:rsid w:val="00AE1F97"/>
    <w:rsid w:val="00AF50BA"/>
    <w:rsid w:val="00B01E7F"/>
    <w:rsid w:val="00B04607"/>
    <w:rsid w:val="00B06D81"/>
    <w:rsid w:val="00B10464"/>
    <w:rsid w:val="00B17D4B"/>
    <w:rsid w:val="00B25318"/>
    <w:rsid w:val="00B36EF0"/>
    <w:rsid w:val="00B50F48"/>
    <w:rsid w:val="00B63003"/>
    <w:rsid w:val="00B7262C"/>
    <w:rsid w:val="00B8113E"/>
    <w:rsid w:val="00B855CC"/>
    <w:rsid w:val="00BB2D94"/>
    <w:rsid w:val="00BB7D3E"/>
    <w:rsid w:val="00BC2489"/>
    <w:rsid w:val="00BC3590"/>
    <w:rsid w:val="00BC3609"/>
    <w:rsid w:val="00BC428E"/>
    <w:rsid w:val="00BC6C13"/>
    <w:rsid w:val="00BD0181"/>
    <w:rsid w:val="00BD5F1C"/>
    <w:rsid w:val="00BE5E47"/>
    <w:rsid w:val="00BF5621"/>
    <w:rsid w:val="00C010C6"/>
    <w:rsid w:val="00C06582"/>
    <w:rsid w:val="00C07A99"/>
    <w:rsid w:val="00C11987"/>
    <w:rsid w:val="00C23D0A"/>
    <w:rsid w:val="00C27C62"/>
    <w:rsid w:val="00C42296"/>
    <w:rsid w:val="00C425F8"/>
    <w:rsid w:val="00C5689B"/>
    <w:rsid w:val="00C72C10"/>
    <w:rsid w:val="00C859DB"/>
    <w:rsid w:val="00C8782E"/>
    <w:rsid w:val="00C92599"/>
    <w:rsid w:val="00C93986"/>
    <w:rsid w:val="00C972B9"/>
    <w:rsid w:val="00CA63CE"/>
    <w:rsid w:val="00CC7941"/>
    <w:rsid w:val="00CD1DE1"/>
    <w:rsid w:val="00CD26E7"/>
    <w:rsid w:val="00CD6C09"/>
    <w:rsid w:val="00CE15C2"/>
    <w:rsid w:val="00CE3E14"/>
    <w:rsid w:val="00CF07BC"/>
    <w:rsid w:val="00CF1024"/>
    <w:rsid w:val="00CF11EE"/>
    <w:rsid w:val="00CF2C5C"/>
    <w:rsid w:val="00D067CE"/>
    <w:rsid w:val="00D07234"/>
    <w:rsid w:val="00D076EE"/>
    <w:rsid w:val="00D2164A"/>
    <w:rsid w:val="00D22FED"/>
    <w:rsid w:val="00D2647E"/>
    <w:rsid w:val="00D41851"/>
    <w:rsid w:val="00D520AF"/>
    <w:rsid w:val="00D6164E"/>
    <w:rsid w:val="00D62B42"/>
    <w:rsid w:val="00D72A2F"/>
    <w:rsid w:val="00D74F8F"/>
    <w:rsid w:val="00D812F4"/>
    <w:rsid w:val="00D90DF8"/>
    <w:rsid w:val="00D945B2"/>
    <w:rsid w:val="00D953D9"/>
    <w:rsid w:val="00D95984"/>
    <w:rsid w:val="00DB247C"/>
    <w:rsid w:val="00DB2AC5"/>
    <w:rsid w:val="00DB4969"/>
    <w:rsid w:val="00DB5630"/>
    <w:rsid w:val="00DB63CA"/>
    <w:rsid w:val="00DC5788"/>
    <w:rsid w:val="00DD1F86"/>
    <w:rsid w:val="00DD7CF6"/>
    <w:rsid w:val="00DE1163"/>
    <w:rsid w:val="00DF5DC3"/>
    <w:rsid w:val="00DF7728"/>
    <w:rsid w:val="00E02444"/>
    <w:rsid w:val="00E032FE"/>
    <w:rsid w:val="00E14D24"/>
    <w:rsid w:val="00E237E5"/>
    <w:rsid w:val="00E27EBD"/>
    <w:rsid w:val="00E31BD6"/>
    <w:rsid w:val="00E409D9"/>
    <w:rsid w:val="00E4448B"/>
    <w:rsid w:val="00E44D0B"/>
    <w:rsid w:val="00E52D6E"/>
    <w:rsid w:val="00E56B79"/>
    <w:rsid w:val="00E65C5F"/>
    <w:rsid w:val="00E71A03"/>
    <w:rsid w:val="00E74B2F"/>
    <w:rsid w:val="00E81E3D"/>
    <w:rsid w:val="00E85548"/>
    <w:rsid w:val="00E93F77"/>
    <w:rsid w:val="00E951D0"/>
    <w:rsid w:val="00E968EA"/>
    <w:rsid w:val="00E96F35"/>
    <w:rsid w:val="00EA66AF"/>
    <w:rsid w:val="00EC0B4C"/>
    <w:rsid w:val="00EC0B95"/>
    <w:rsid w:val="00EC494B"/>
    <w:rsid w:val="00ED0DAB"/>
    <w:rsid w:val="00ED6C6B"/>
    <w:rsid w:val="00EE33DA"/>
    <w:rsid w:val="00EF3D7C"/>
    <w:rsid w:val="00EF3EE3"/>
    <w:rsid w:val="00EF557F"/>
    <w:rsid w:val="00F15623"/>
    <w:rsid w:val="00F16598"/>
    <w:rsid w:val="00F215D8"/>
    <w:rsid w:val="00F27D47"/>
    <w:rsid w:val="00F30074"/>
    <w:rsid w:val="00F3024B"/>
    <w:rsid w:val="00F33A5C"/>
    <w:rsid w:val="00F41E2F"/>
    <w:rsid w:val="00F425A9"/>
    <w:rsid w:val="00F455D1"/>
    <w:rsid w:val="00F57D31"/>
    <w:rsid w:val="00F644F3"/>
    <w:rsid w:val="00F662A1"/>
    <w:rsid w:val="00F73ED7"/>
    <w:rsid w:val="00F765C8"/>
    <w:rsid w:val="00F76C29"/>
    <w:rsid w:val="00F81077"/>
    <w:rsid w:val="00F85E10"/>
    <w:rsid w:val="00F91B1E"/>
    <w:rsid w:val="00F93136"/>
    <w:rsid w:val="00FA572E"/>
    <w:rsid w:val="00FA7A7A"/>
    <w:rsid w:val="00FB3DD5"/>
    <w:rsid w:val="00FB6623"/>
    <w:rsid w:val="00FC0B66"/>
    <w:rsid w:val="00FC0E12"/>
    <w:rsid w:val="00FC63D8"/>
    <w:rsid w:val="00FC7D08"/>
    <w:rsid w:val="00FD2DCE"/>
    <w:rsid w:val="00FD30D6"/>
    <w:rsid w:val="00FD6330"/>
    <w:rsid w:val="00FE3127"/>
    <w:rsid w:val="00FE3EAE"/>
    <w:rsid w:val="00FE7701"/>
    <w:rsid w:val="00FF2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549DDEF"/>
  <w15:docId w15:val="{15669DA0-4280-4269-8E5B-9635EED77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1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10">
    <w:name w:val="heading 1"/>
    <w:basedOn w:val="a1"/>
    <w:next w:val="a1"/>
    <w:qFormat/>
    <w:pPr>
      <w:keepNext/>
      <w:pageBreakBefore/>
      <w:tabs>
        <w:tab w:val="left" w:pos="927"/>
      </w:tabs>
      <w:spacing w:before="240" w:after="60"/>
      <w:ind w:firstLine="0"/>
      <w:jc w:val="center"/>
      <w:outlineLvl w:val="0"/>
    </w:pPr>
    <w:rPr>
      <w:caps/>
      <w:kern w:val="32"/>
    </w:rPr>
  </w:style>
  <w:style w:type="paragraph" w:styleId="20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1"/>
    <w:next w:val="a1"/>
    <w:qFormat/>
    <w:pPr>
      <w:keepNext/>
      <w:tabs>
        <w:tab w:val="left" w:pos="1494"/>
      </w:tabs>
      <w:spacing w:before="240" w:after="60"/>
      <w:ind w:firstLine="0"/>
      <w:outlineLvl w:val="1"/>
    </w:pPr>
    <w:rPr>
      <w:i/>
    </w:rPr>
  </w:style>
  <w:style w:type="paragraph" w:styleId="3">
    <w:name w:val="heading 3"/>
    <w:aliases w:val="H3,h3,Gliederung3,3,Ioieo,Level 1 - 1,h31,h32,h33,h34,h35,h36,h37,h38,h39,h310,h311,h321,h331,h341,h351,h361,h371,h381,h312,h322,h332,h342,h352,h362,h372,h382,h313,h323,h333,h343,h353,h363,h373,h383,h314,h324,h334,h344,h354,h364,h374,h384"/>
    <w:basedOn w:val="a1"/>
    <w:next w:val="a1"/>
    <w:qFormat/>
    <w:pPr>
      <w:keepNext/>
      <w:tabs>
        <w:tab w:val="left" w:pos="1854"/>
      </w:tabs>
      <w:spacing w:before="240" w:after="60"/>
      <w:ind w:firstLine="0"/>
      <w:outlineLvl w:val="2"/>
    </w:pPr>
  </w:style>
  <w:style w:type="paragraph" w:styleId="4">
    <w:name w:val="heading 4"/>
    <w:aliases w:val="Caaieiaie 4 (I?eei?aiea),Level 2 - a,H4,4,I4,l4,heading4,I41,41,l41,heading41,(Shift Ctrl 4),Titre 41,t4.T4,4heading,h4,a.,4 dash,d,4 dash1,d1,31,h41,a.1,4 dash2,d2,32,h42,a.2,4 dash3,d3,33,h43,a.3,4 dash4,d4,34,h44,a.4,Sub sub heading,d5,35"/>
    <w:basedOn w:val="a1"/>
    <w:next w:val="a1"/>
    <w:link w:val="40"/>
    <w:qFormat/>
    <w:pPr>
      <w:keepNext/>
      <w:tabs>
        <w:tab w:val="left" w:pos="1854"/>
      </w:tabs>
      <w:spacing w:before="240" w:after="60"/>
      <w:ind w:firstLine="0"/>
      <w:outlineLvl w:val="3"/>
    </w:pPr>
    <w:rPr>
      <w:lang w:val="x-none" w:eastAsia="x-none"/>
    </w:rPr>
  </w:style>
  <w:style w:type="paragraph" w:styleId="5">
    <w:name w:val="heading 5"/>
    <w:basedOn w:val="a1"/>
    <w:next w:val="a1"/>
    <w:uiPriority w:val="9"/>
    <w:qFormat/>
    <w:pPr>
      <w:keepNext/>
      <w:ind w:firstLine="540"/>
      <w:outlineLvl w:val="4"/>
    </w:pPr>
    <w:rPr>
      <w:i/>
    </w:rPr>
  </w:style>
  <w:style w:type="paragraph" w:styleId="6">
    <w:name w:val="heading 6"/>
    <w:aliases w:val="Gliederung6"/>
    <w:basedOn w:val="a1"/>
    <w:next w:val="a1"/>
    <w:uiPriority w:val="9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1"/>
    <w:next w:val="a1"/>
    <w:qFormat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10"/>
    <w:next w:val="a1"/>
    <w:qFormat/>
    <w:pPr>
      <w:keepLines/>
      <w:tabs>
        <w:tab w:val="clear" w:pos="927"/>
      </w:tabs>
      <w:spacing w:after="200" w:line="288" w:lineRule="auto"/>
      <w:jc w:val="left"/>
      <w:outlineLvl w:val="7"/>
    </w:pPr>
    <w:rPr>
      <w:caps w:val="0"/>
    </w:rPr>
  </w:style>
  <w:style w:type="paragraph" w:styleId="9">
    <w:name w:val="heading 9"/>
    <w:basedOn w:val="10"/>
    <w:next w:val="a1"/>
    <w:qFormat/>
    <w:pPr>
      <w:keepLines/>
      <w:tabs>
        <w:tab w:val="clear" w:pos="927"/>
      </w:tabs>
      <w:spacing w:after="120" w:line="288" w:lineRule="auto"/>
      <w:jc w:val="both"/>
      <w:outlineLvl w:val="8"/>
    </w:pPr>
    <w:rPr>
      <w:caps w:val="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Стиль полужирный"/>
    <w:rPr>
      <w:bCs/>
    </w:rPr>
  </w:style>
  <w:style w:type="character" w:customStyle="1" w:styleId="11">
    <w:name w:val="Гиперссылка1"/>
    <w:rPr>
      <w:color w:val="0000FF"/>
      <w:u w:val="single"/>
    </w:rPr>
  </w:style>
  <w:style w:type="paragraph" w:styleId="12">
    <w:name w:val="toc 1"/>
    <w:basedOn w:val="a1"/>
    <w:next w:val="a1"/>
    <w:uiPriority w:val="39"/>
    <w:qFormat/>
    <w:pPr>
      <w:tabs>
        <w:tab w:val="left" w:pos="480"/>
        <w:tab w:val="left" w:pos="540"/>
        <w:tab w:val="right" w:leader="dot" w:pos="9360"/>
      </w:tabs>
      <w:ind w:firstLine="0"/>
    </w:pPr>
    <w:rPr>
      <w:noProof/>
    </w:rPr>
  </w:style>
  <w:style w:type="paragraph" w:styleId="21">
    <w:name w:val="toc 2"/>
    <w:basedOn w:val="a1"/>
    <w:next w:val="a1"/>
    <w:uiPriority w:val="39"/>
    <w:qFormat/>
    <w:pPr>
      <w:tabs>
        <w:tab w:val="left" w:pos="900"/>
        <w:tab w:val="right" w:leader="dot" w:pos="9360"/>
      </w:tabs>
      <w:ind w:firstLine="180"/>
    </w:pPr>
    <w:rPr>
      <w:noProof/>
    </w:rPr>
  </w:style>
  <w:style w:type="paragraph" w:styleId="a6">
    <w:name w:val="header"/>
    <w:basedOn w:val="a1"/>
    <w:link w:val="a7"/>
    <w:uiPriority w:val="99"/>
    <w:pPr>
      <w:tabs>
        <w:tab w:val="center" w:pos="4677"/>
        <w:tab w:val="right" w:pos="9355"/>
      </w:tabs>
      <w:ind w:firstLine="567"/>
    </w:pPr>
    <w:rPr>
      <w:lang w:val="x-none" w:eastAsia="x-none"/>
    </w:rPr>
  </w:style>
  <w:style w:type="paragraph" w:customStyle="1" w:styleId="210">
    <w:name w:val="Основной текст 21"/>
    <w:basedOn w:val="a1"/>
    <w:pPr>
      <w:ind w:firstLine="567"/>
    </w:pPr>
  </w:style>
  <w:style w:type="paragraph" w:customStyle="1" w:styleId="13">
    <w:name w:val="Обычный (веб)1"/>
    <w:basedOn w:val="a1"/>
    <w:pPr>
      <w:spacing w:before="100" w:after="100"/>
    </w:pPr>
    <w:rPr>
      <w:rFonts w:ascii="Arial Unicode MS" w:eastAsia="Arial Unicode MS"/>
    </w:rPr>
  </w:style>
  <w:style w:type="paragraph" w:customStyle="1" w:styleId="211">
    <w:name w:val="Основной текст с отступом 21"/>
    <w:basedOn w:val="a1"/>
    <w:pPr>
      <w:ind w:firstLine="540"/>
    </w:pPr>
  </w:style>
  <w:style w:type="paragraph" w:customStyle="1" w:styleId="31">
    <w:name w:val="Основной текст с отступом 31"/>
    <w:basedOn w:val="a1"/>
    <w:pPr>
      <w:ind w:firstLine="540"/>
    </w:pPr>
  </w:style>
  <w:style w:type="paragraph" w:customStyle="1" w:styleId="HTML1">
    <w:name w:val="Стандартный HTML1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/>
      <w:sz w:val="20"/>
    </w:rPr>
  </w:style>
  <w:style w:type="paragraph" w:styleId="30">
    <w:name w:val="toc 3"/>
    <w:basedOn w:val="a1"/>
    <w:next w:val="a1"/>
    <w:uiPriority w:val="39"/>
    <w:qFormat/>
    <w:pPr>
      <w:ind w:left="480"/>
    </w:pPr>
  </w:style>
  <w:style w:type="paragraph" w:styleId="41">
    <w:name w:val="toc 4"/>
    <w:basedOn w:val="a1"/>
    <w:next w:val="a1"/>
    <w:uiPriority w:val="39"/>
    <w:pPr>
      <w:ind w:left="720"/>
    </w:pPr>
  </w:style>
  <w:style w:type="paragraph" w:styleId="50">
    <w:name w:val="toc 5"/>
    <w:basedOn w:val="a1"/>
    <w:next w:val="a1"/>
    <w:uiPriority w:val="39"/>
    <w:pPr>
      <w:ind w:left="960"/>
    </w:pPr>
  </w:style>
  <w:style w:type="paragraph" w:styleId="60">
    <w:name w:val="toc 6"/>
    <w:basedOn w:val="a1"/>
    <w:next w:val="a1"/>
    <w:uiPriority w:val="39"/>
    <w:pPr>
      <w:ind w:left="1200"/>
    </w:pPr>
  </w:style>
  <w:style w:type="paragraph" w:styleId="70">
    <w:name w:val="toc 7"/>
    <w:basedOn w:val="a1"/>
    <w:next w:val="a1"/>
    <w:uiPriority w:val="39"/>
    <w:pPr>
      <w:ind w:left="1440"/>
    </w:pPr>
  </w:style>
  <w:style w:type="paragraph" w:styleId="80">
    <w:name w:val="toc 8"/>
    <w:basedOn w:val="a1"/>
    <w:next w:val="a1"/>
    <w:uiPriority w:val="39"/>
    <w:pPr>
      <w:ind w:left="1680"/>
    </w:pPr>
  </w:style>
  <w:style w:type="paragraph" w:styleId="90">
    <w:name w:val="toc 9"/>
    <w:basedOn w:val="a1"/>
    <w:next w:val="a1"/>
    <w:uiPriority w:val="39"/>
    <w:pPr>
      <w:ind w:left="1920"/>
    </w:pPr>
  </w:style>
  <w:style w:type="paragraph" w:styleId="a8">
    <w:name w:val="footer"/>
    <w:basedOn w:val="a1"/>
    <w:link w:val="a9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page number"/>
    <w:basedOn w:val="a2"/>
  </w:style>
  <w:style w:type="paragraph" w:customStyle="1" w:styleId="Noeeuiaaei">
    <w:name w:val="Noeeu ia?aei"/>
    <w:basedOn w:val="a1"/>
    <w:pPr>
      <w:widowControl w:val="0"/>
      <w:spacing w:line="264" w:lineRule="auto"/>
    </w:pPr>
    <w:rPr>
      <w:sz w:val="28"/>
    </w:rPr>
  </w:style>
  <w:style w:type="paragraph" w:customStyle="1" w:styleId="Noeeuaaan">
    <w:name w:val="Noeeu aa?an"/>
    <w:basedOn w:val="a1"/>
    <w:pPr>
      <w:spacing w:line="264" w:lineRule="auto"/>
      <w:ind w:left="4820"/>
    </w:pPr>
    <w:rPr>
      <w:sz w:val="28"/>
    </w:rPr>
  </w:style>
  <w:style w:type="paragraph" w:customStyle="1" w:styleId="Noeeu14">
    <w:name w:val="Noeeu14"/>
    <w:basedOn w:val="a1"/>
    <w:pPr>
      <w:spacing w:line="264" w:lineRule="auto"/>
      <w:ind w:firstLine="720"/>
    </w:pPr>
    <w:rPr>
      <w:sz w:val="28"/>
    </w:rPr>
  </w:style>
  <w:style w:type="paragraph" w:styleId="ab">
    <w:name w:val="Body Text"/>
    <w:basedOn w:val="a1"/>
    <w:pPr>
      <w:spacing w:after="120"/>
    </w:pPr>
    <w:rPr>
      <w:lang w:val="en-US"/>
    </w:rPr>
  </w:style>
  <w:style w:type="paragraph" w:styleId="51">
    <w:name w:val="List Bullet 5"/>
    <w:basedOn w:val="a1"/>
    <w:pPr>
      <w:tabs>
        <w:tab w:val="left" w:pos="720"/>
      </w:tabs>
      <w:spacing w:before="120" w:after="120" w:line="240" w:lineRule="atLeast"/>
      <w:ind w:left="720" w:hanging="360"/>
    </w:pPr>
    <w:rPr>
      <w:rFonts w:ascii="Arial" w:hAnsi="Arial"/>
      <w:spacing w:val="-5"/>
      <w:sz w:val="20"/>
    </w:rPr>
  </w:style>
  <w:style w:type="paragraph" w:styleId="ac">
    <w:name w:val="Title"/>
    <w:basedOn w:val="a1"/>
    <w:link w:val="ad"/>
    <w:uiPriority w:val="10"/>
    <w:qFormat/>
    <w:pPr>
      <w:spacing w:before="240" w:after="60" w:line="240" w:lineRule="atLeast"/>
      <w:ind w:left="1077"/>
      <w:jc w:val="center"/>
    </w:pPr>
    <w:rPr>
      <w:rFonts w:ascii="Arial" w:hAnsi="Arial"/>
      <w:b/>
      <w:spacing w:val="-5"/>
      <w:kern w:val="28"/>
      <w:sz w:val="32"/>
    </w:rPr>
  </w:style>
  <w:style w:type="paragraph" w:customStyle="1" w:styleId="310">
    <w:name w:val="Основной текст 31"/>
    <w:basedOn w:val="a1"/>
    <w:pPr>
      <w:jc w:val="center"/>
    </w:pPr>
    <w:rPr>
      <w:sz w:val="16"/>
    </w:rPr>
  </w:style>
  <w:style w:type="paragraph" w:styleId="ae">
    <w:name w:val="List Bullet"/>
    <w:aliases w:val="Char1,List Bullet Char,List Bullet Char + Bold,List Bullet Char2 Char,List Bullet Char Char Char,List Bullet Char1 Char Char Char1,List Bullet Char Char Char Char Char1,List Bullet Char Char Char Char Char Char1 Char Char Char1"/>
    <w:basedOn w:val="a1"/>
    <w:uiPriority w:val="99"/>
    <w:pPr>
      <w:tabs>
        <w:tab w:val="left" w:pos="720"/>
      </w:tabs>
      <w:spacing w:before="120" w:after="120" w:line="240" w:lineRule="atLeast"/>
      <w:ind w:left="720" w:hanging="360"/>
    </w:pPr>
    <w:rPr>
      <w:rFonts w:ascii="Arial" w:hAnsi="Arial"/>
      <w:noProof/>
      <w:spacing w:val="-5"/>
      <w:sz w:val="20"/>
    </w:rPr>
  </w:style>
  <w:style w:type="paragraph" w:customStyle="1" w:styleId="Iaeeiaaiiuenienie6">
    <w:name w:val="Ia?ee?iaaiiue nienie 6"/>
    <w:basedOn w:val="ae"/>
    <w:pPr>
      <w:tabs>
        <w:tab w:val="left" w:pos="2520"/>
      </w:tabs>
      <w:spacing w:after="240"/>
      <w:ind w:left="2520"/>
    </w:pPr>
    <w:rPr>
      <w:noProof w:val="0"/>
    </w:rPr>
  </w:style>
  <w:style w:type="paragraph" w:styleId="22">
    <w:name w:val="List Bullet 2"/>
    <w:basedOn w:val="ae"/>
    <w:pPr>
      <w:tabs>
        <w:tab w:val="clear" w:pos="720"/>
      </w:tabs>
      <w:ind w:left="0" w:firstLine="0"/>
    </w:pPr>
  </w:style>
  <w:style w:type="paragraph" w:customStyle="1" w:styleId="Nienie-1">
    <w:name w:val="Nienie-1"/>
    <w:basedOn w:val="a1"/>
    <w:pPr>
      <w:tabs>
        <w:tab w:val="left" w:pos="720"/>
      </w:tabs>
      <w:spacing w:before="120"/>
      <w:ind w:left="993" w:hanging="360"/>
    </w:pPr>
    <w:rPr>
      <w:rFonts w:ascii="Arial" w:hAnsi="Arial"/>
      <w:sz w:val="28"/>
      <w:lang w:val="en-US"/>
    </w:rPr>
  </w:style>
  <w:style w:type="paragraph" w:customStyle="1" w:styleId="List2">
    <w:name w:val="List2"/>
    <w:basedOn w:val="a1"/>
    <w:pPr>
      <w:tabs>
        <w:tab w:val="left" w:pos="720"/>
        <w:tab w:val="left" w:pos="1418"/>
      </w:tabs>
      <w:spacing w:before="120" w:line="360" w:lineRule="auto"/>
      <w:ind w:left="1418" w:hanging="284"/>
    </w:pPr>
    <w:rPr>
      <w:rFonts w:ascii="Arial" w:hAnsi="Arial"/>
    </w:rPr>
  </w:style>
  <w:style w:type="paragraph" w:styleId="32">
    <w:name w:val="List Bullet 3"/>
    <w:basedOn w:val="a1"/>
    <w:pPr>
      <w:tabs>
        <w:tab w:val="left" w:pos="720"/>
      </w:tabs>
      <w:spacing w:before="120" w:line="360" w:lineRule="auto"/>
      <w:ind w:left="924" w:hanging="357"/>
    </w:pPr>
    <w:rPr>
      <w:rFonts w:ascii="Arial" w:hAnsi="Arial"/>
    </w:rPr>
  </w:style>
  <w:style w:type="paragraph" w:styleId="42">
    <w:name w:val="List Bullet 4"/>
    <w:basedOn w:val="a1"/>
    <w:pPr>
      <w:tabs>
        <w:tab w:val="left" w:pos="720"/>
      </w:tabs>
      <w:spacing w:before="120" w:after="120" w:line="240" w:lineRule="atLeast"/>
      <w:ind w:left="720" w:hanging="360"/>
    </w:pPr>
    <w:rPr>
      <w:rFonts w:ascii="Arial" w:hAnsi="Arial"/>
      <w:spacing w:val="-5"/>
      <w:sz w:val="20"/>
    </w:rPr>
  </w:style>
  <w:style w:type="paragraph" w:styleId="af">
    <w:name w:val="List Number"/>
    <w:basedOn w:val="a1"/>
    <w:pPr>
      <w:tabs>
        <w:tab w:val="left" w:pos="720"/>
      </w:tabs>
      <w:spacing w:before="120" w:after="120" w:line="240" w:lineRule="atLeast"/>
      <w:ind w:left="720" w:hanging="360"/>
    </w:pPr>
    <w:rPr>
      <w:rFonts w:ascii="Arial" w:hAnsi="Arial"/>
      <w:spacing w:val="-5"/>
      <w:sz w:val="20"/>
    </w:rPr>
  </w:style>
  <w:style w:type="paragraph" w:styleId="23">
    <w:name w:val="List Number 2"/>
    <w:basedOn w:val="a1"/>
    <w:pPr>
      <w:tabs>
        <w:tab w:val="left" w:pos="720"/>
      </w:tabs>
      <w:spacing w:before="120" w:after="120" w:line="240" w:lineRule="atLeast"/>
      <w:ind w:left="720" w:hanging="360"/>
    </w:pPr>
    <w:rPr>
      <w:rFonts w:ascii="Arial" w:hAnsi="Arial"/>
      <w:spacing w:val="-5"/>
      <w:sz w:val="20"/>
    </w:rPr>
  </w:style>
  <w:style w:type="paragraph" w:styleId="33">
    <w:name w:val="List Number 3"/>
    <w:basedOn w:val="a1"/>
    <w:pPr>
      <w:tabs>
        <w:tab w:val="left" w:pos="720"/>
      </w:tabs>
      <w:spacing w:before="120" w:after="120" w:line="240" w:lineRule="atLeast"/>
      <w:ind w:left="720" w:hanging="360"/>
    </w:pPr>
    <w:rPr>
      <w:rFonts w:ascii="Arial" w:hAnsi="Arial"/>
      <w:spacing w:val="-5"/>
      <w:sz w:val="20"/>
    </w:rPr>
  </w:style>
  <w:style w:type="paragraph" w:styleId="43">
    <w:name w:val="List Number 4"/>
    <w:basedOn w:val="a1"/>
    <w:pPr>
      <w:tabs>
        <w:tab w:val="left" w:pos="1800"/>
      </w:tabs>
      <w:spacing w:before="120" w:after="120" w:line="240" w:lineRule="atLeast"/>
      <w:ind w:left="1800" w:hanging="360"/>
    </w:pPr>
    <w:rPr>
      <w:rFonts w:ascii="Arial" w:hAnsi="Arial"/>
      <w:spacing w:val="-5"/>
      <w:sz w:val="20"/>
    </w:rPr>
  </w:style>
  <w:style w:type="paragraph" w:styleId="52">
    <w:name w:val="List Number 5"/>
    <w:basedOn w:val="a1"/>
    <w:pPr>
      <w:tabs>
        <w:tab w:val="left" w:pos="1800"/>
      </w:tabs>
      <w:spacing w:before="120" w:after="120" w:line="240" w:lineRule="atLeast"/>
      <w:ind w:left="1800" w:hanging="360"/>
    </w:pPr>
    <w:rPr>
      <w:rFonts w:ascii="Arial" w:hAnsi="Arial"/>
      <w:spacing w:val="-5"/>
      <w:sz w:val="20"/>
    </w:rPr>
  </w:style>
  <w:style w:type="paragraph" w:customStyle="1" w:styleId="Bulletwithtext1">
    <w:name w:val="Bullet with text 1"/>
    <w:basedOn w:val="a1"/>
    <w:pPr>
      <w:tabs>
        <w:tab w:val="left" w:pos="720"/>
      </w:tabs>
      <w:spacing w:before="120" w:line="360" w:lineRule="auto"/>
      <w:ind w:left="720" w:hanging="360"/>
    </w:pPr>
  </w:style>
  <w:style w:type="paragraph" w:customStyle="1" w:styleId="List2num">
    <w:name w:val="List2num"/>
    <w:basedOn w:val="a1"/>
    <w:pPr>
      <w:tabs>
        <w:tab w:val="left" w:pos="720"/>
        <w:tab w:val="left" w:pos="1701"/>
      </w:tabs>
      <w:spacing w:before="60" w:after="60" w:line="360" w:lineRule="auto"/>
      <w:ind w:left="720" w:hanging="360"/>
    </w:pPr>
    <w:rPr>
      <w:rFonts w:ascii="Arial" w:hAnsi="Arial"/>
      <w:spacing w:val="-5"/>
      <w:sz w:val="20"/>
    </w:rPr>
  </w:style>
  <w:style w:type="paragraph" w:customStyle="1" w:styleId="Nienieiaeeiaaiiue">
    <w:name w:val="Nienie ia?ee?iaaiiue"/>
    <w:basedOn w:val="a1"/>
    <w:pPr>
      <w:tabs>
        <w:tab w:val="left" w:pos="720"/>
        <w:tab w:val="left" w:pos="993"/>
      </w:tabs>
      <w:spacing w:before="60" w:after="60"/>
      <w:ind w:left="1276" w:hanging="425"/>
    </w:pPr>
    <w:rPr>
      <w:rFonts w:ascii="Arial" w:hAnsi="Arial"/>
      <w:color w:val="000000"/>
      <w:spacing w:val="-5"/>
      <w:sz w:val="20"/>
    </w:rPr>
  </w:style>
  <w:style w:type="paragraph" w:customStyle="1" w:styleId="BodyTextKeep">
    <w:name w:val="Body Text Keep"/>
    <w:basedOn w:val="a1"/>
    <w:pPr>
      <w:keepNext/>
      <w:tabs>
        <w:tab w:val="left" w:pos="3345"/>
      </w:tabs>
      <w:spacing w:before="120" w:after="120" w:line="240" w:lineRule="atLeast"/>
      <w:ind w:left="1077"/>
    </w:pPr>
    <w:rPr>
      <w:rFonts w:ascii="Arial" w:hAnsi="Arial"/>
      <w:spacing w:val="-5"/>
      <w:sz w:val="20"/>
    </w:rPr>
  </w:style>
  <w:style w:type="paragraph" w:customStyle="1" w:styleId="Oaenooaaeeou">
    <w:name w:val="Oaeno oaaeeou"/>
    <w:basedOn w:val="a1"/>
    <w:next w:val="a1"/>
    <w:pPr>
      <w:spacing w:before="120"/>
    </w:pPr>
    <w:rPr>
      <w:sz w:val="22"/>
    </w:rPr>
  </w:style>
  <w:style w:type="paragraph" w:styleId="af0">
    <w:name w:val="caption"/>
    <w:aliases w:val="Название1,##,Название2,Название таблицы/рисунка, Знак,Название объекта Знак1 Знак,Название объекта Знак Знак Знак,Название объекта Знак1,Название объекта Знак Знак,Название объекта Знак2 Знак,Объект"/>
    <w:basedOn w:val="a1"/>
    <w:next w:val="a1"/>
    <w:link w:val="af1"/>
    <w:uiPriority w:val="11"/>
    <w:qFormat/>
    <w:pPr>
      <w:spacing w:before="120" w:after="120" w:line="240" w:lineRule="atLeast"/>
      <w:ind w:left="1077"/>
      <w:jc w:val="right"/>
    </w:pPr>
    <w:rPr>
      <w:rFonts w:ascii="Arial" w:hAnsi="Arial"/>
      <w:b/>
      <w:spacing w:val="-5"/>
      <w:sz w:val="20"/>
    </w:rPr>
  </w:style>
  <w:style w:type="paragraph" w:customStyle="1" w:styleId="PamkaSmall">
    <w:name w:val="PamkaSmall"/>
    <w:basedOn w:val="ab"/>
    <w:pPr>
      <w:spacing w:before="120" w:after="60" w:line="360" w:lineRule="auto"/>
    </w:pPr>
    <w:rPr>
      <w:rFonts w:ascii="Arial" w:hAnsi="Arial"/>
      <w:lang w:val="ru-RU"/>
    </w:rPr>
  </w:style>
  <w:style w:type="paragraph" w:styleId="af2">
    <w:name w:val="footnote text"/>
    <w:basedOn w:val="a1"/>
    <w:link w:val="af3"/>
    <w:semiHidden/>
    <w:pPr>
      <w:keepLines/>
      <w:spacing w:before="120" w:after="120" w:line="200" w:lineRule="atLeast"/>
      <w:ind w:left="1080"/>
    </w:pPr>
    <w:rPr>
      <w:rFonts w:ascii="Arial" w:hAnsi="Arial"/>
      <w:spacing w:val="-5"/>
      <w:sz w:val="16"/>
    </w:rPr>
  </w:style>
  <w:style w:type="character" w:customStyle="1" w:styleId="14">
    <w:name w:val="Просмотренная гиперссылка1"/>
    <w:rPr>
      <w:color w:val="800080"/>
      <w:u w:val="single"/>
    </w:rPr>
  </w:style>
  <w:style w:type="paragraph" w:customStyle="1" w:styleId="Iaaaiu">
    <w:name w:val="Ia?a?aiu"/>
    <w:basedOn w:val="a1"/>
    <w:next w:val="a1"/>
    <w:pPr>
      <w:keepNext/>
      <w:keepLines/>
      <w:pageBreakBefore/>
      <w:suppressAutoHyphens/>
      <w:spacing w:before="240" w:after="240" w:line="288" w:lineRule="auto"/>
      <w:ind w:firstLine="0"/>
      <w:jc w:val="center"/>
    </w:pPr>
    <w:rPr>
      <w:b/>
      <w:caps/>
    </w:rPr>
  </w:style>
  <w:style w:type="paragraph" w:customStyle="1" w:styleId="Ioieoieeiaiey">
    <w:name w:val="Ioieo i?eei?aiey"/>
    <w:basedOn w:val="a1"/>
    <w:next w:val="a1"/>
    <w:pPr>
      <w:keepNext/>
      <w:keepLines/>
      <w:tabs>
        <w:tab w:val="left" w:pos="1588"/>
      </w:tabs>
      <w:suppressAutoHyphens/>
      <w:spacing w:before="240" w:after="200" w:line="480" w:lineRule="auto"/>
      <w:ind w:firstLine="720"/>
      <w:jc w:val="left"/>
    </w:pPr>
    <w:rPr>
      <w:b/>
      <w:sz w:val="26"/>
    </w:rPr>
  </w:style>
  <w:style w:type="paragraph" w:customStyle="1" w:styleId="Iiaioieoieeiaiey">
    <w:name w:val="Iiaioieo i?eei?aiey"/>
    <w:basedOn w:val="a1"/>
    <w:next w:val="a1"/>
    <w:pPr>
      <w:keepNext/>
      <w:keepLines/>
      <w:tabs>
        <w:tab w:val="left" w:pos="1701"/>
      </w:tabs>
      <w:suppressAutoHyphens/>
      <w:spacing w:before="240" w:after="200" w:line="480" w:lineRule="auto"/>
      <w:ind w:firstLine="720"/>
      <w:jc w:val="left"/>
    </w:pPr>
    <w:rPr>
      <w:b/>
    </w:rPr>
  </w:style>
  <w:style w:type="paragraph" w:customStyle="1" w:styleId="15">
    <w:name w:val="Схема документа1"/>
    <w:basedOn w:val="a1"/>
    <w:pPr>
      <w:shd w:val="clear" w:color="auto" w:fill="000080"/>
    </w:pPr>
    <w:rPr>
      <w:rFonts w:ascii="Tahoma" w:hAnsi="Tahoma"/>
    </w:rPr>
  </w:style>
  <w:style w:type="paragraph" w:customStyle="1" w:styleId="16">
    <w:name w:val="Текст выноски1"/>
    <w:basedOn w:val="a1"/>
    <w:rPr>
      <w:rFonts w:ascii="Tahoma" w:hAnsi="Tahoma"/>
      <w:sz w:val="16"/>
    </w:rPr>
  </w:style>
  <w:style w:type="paragraph" w:styleId="af4">
    <w:name w:val="Document Map"/>
    <w:basedOn w:val="a1"/>
    <w:semiHidden/>
    <w:pPr>
      <w:shd w:val="clear" w:color="auto" w:fill="000080"/>
    </w:pPr>
    <w:rPr>
      <w:rFonts w:ascii="Tahoma" w:hAnsi="Tahoma" w:cs="Tahoma"/>
      <w:sz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Confirmationtext">
    <w:name w:val="Confirmation text"/>
    <w:basedOn w:val="a1"/>
    <w:pPr>
      <w:keepLines/>
      <w:widowControl w:val="0"/>
      <w:overflowPunct/>
      <w:autoSpaceDE/>
      <w:autoSpaceDN/>
      <w:adjustRightInd/>
      <w:spacing w:line="288" w:lineRule="auto"/>
      <w:ind w:firstLine="0"/>
      <w:jc w:val="center"/>
      <w:textAlignment w:val="auto"/>
    </w:pPr>
    <w:rPr>
      <w:szCs w:val="24"/>
      <w:lang w:eastAsia="en-US"/>
    </w:rPr>
  </w:style>
  <w:style w:type="paragraph" w:customStyle="1" w:styleId="TableText">
    <w:name w:val="TableText"/>
    <w:basedOn w:val="a1"/>
    <w:pPr>
      <w:keepLines/>
      <w:overflowPunct/>
      <w:autoSpaceDE/>
      <w:autoSpaceDN/>
      <w:adjustRightInd/>
      <w:spacing w:before="40" w:after="40" w:line="288" w:lineRule="auto"/>
      <w:ind w:firstLine="0"/>
      <w:jc w:val="left"/>
      <w:textAlignment w:val="auto"/>
    </w:pPr>
    <w:rPr>
      <w:sz w:val="22"/>
      <w:szCs w:val="22"/>
      <w:lang w:eastAsia="en-US"/>
    </w:rPr>
  </w:style>
  <w:style w:type="paragraph" w:customStyle="1" w:styleId="TableofContents">
    <w:name w:val="Table of Contents"/>
    <w:basedOn w:val="10"/>
    <w:next w:val="a1"/>
    <w:pPr>
      <w:keepLines/>
      <w:tabs>
        <w:tab w:val="clear" w:pos="927"/>
      </w:tabs>
      <w:suppressAutoHyphens/>
      <w:overflowPunct/>
      <w:autoSpaceDE/>
      <w:autoSpaceDN/>
      <w:adjustRightInd/>
      <w:spacing w:before="480" w:after="360" w:line="288" w:lineRule="auto"/>
      <w:textAlignment w:val="auto"/>
      <w:outlineLvl w:val="9"/>
    </w:pPr>
    <w:rPr>
      <w:b/>
      <w:caps w:val="0"/>
      <w:sz w:val="28"/>
      <w:szCs w:val="24"/>
      <w:lang w:eastAsia="en-US"/>
    </w:rPr>
  </w:style>
  <w:style w:type="paragraph" w:customStyle="1" w:styleId="af7">
    <w:name w:val="Титул Тип документа"/>
    <w:basedOn w:val="a1"/>
    <w:pPr>
      <w:shd w:val="clear" w:color="auto" w:fill="993333"/>
      <w:overflowPunct/>
      <w:autoSpaceDE/>
      <w:autoSpaceDN/>
      <w:adjustRightInd/>
      <w:ind w:firstLine="0"/>
      <w:jc w:val="left"/>
      <w:textAlignment w:val="auto"/>
    </w:pPr>
    <w:rPr>
      <w:rFonts w:ascii="Verdana" w:hAnsi="Verdana"/>
      <w:color w:val="FFFFFF"/>
    </w:rPr>
  </w:style>
  <w:style w:type="paragraph" w:customStyle="1" w:styleId="xl85">
    <w:name w:val="xl85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Arial" w:hAnsi="Arial" w:cs="Arial"/>
      <w:sz w:val="16"/>
      <w:szCs w:val="16"/>
    </w:rPr>
  </w:style>
  <w:style w:type="character" w:customStyle="1" w:styleId="a7">
    <w:name w:val="Верхний колонтитул Знак"/>
    <w:link w:val="a6"/>
    <w:uiPriority w:val="99"/>
    <w:rPr>
      <w:sz w:val="24"/>
    </w:rPr>
  </w:style>
  <w:style w:type="table" w:styleId="af8">
    <w:name w:val="Table Grid"/>
    <w:basedOn w:val="a3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Нижний колонтитул Знак"/>
    <w:link w:val="a8"/>
    <w:uiPriority w:val="99"/>
    <w:rPr>
      <w:sz w:val="24"/>
    </w:rPr>
  </w:style>
  <w:style w:type="paragraph" w:styleId="af9">
    <w:name w:val="List Paragraph"/>
    <w:aliases w:val="Bullet List,FooterText,numbered,SL_Абзац списка,List Paragraph1,СпБезКС,Table-Normal,RSHB_Table-Normal,AC List 01,Нумерованый список"/>
    <w:basedOn w:val="a1"/>
    <w:link w:val="afa"/>
    <w:uiPriority w:val="99"/>
    <w:qFormat/>
    <w:pPr>
      <w:overflowPunct/>
      <w:autoSpaceDE/>
      <w:autoSpaceDN/>
      <w:adjustRightInd/>
      <w:ind w:left="720" w:firstLine="0"/>
      <w:jc w:val="left"/>
      <w:textAlignment w:val="auto"/>
    </w:pPr>
    <w:rPr>
      <w:rFonts w:eastAsia="Calibri"/>
      <w:szCs w:val="24"/>
    </w:rPr>
  </w:style>
  <w:style w:type="character" w:styleId="afb">
    <w:name w:val="annotation reference"/>
    <w:rPr>
      <w:sz w:val="16"/>
      <w:szCs w:val="16"/>
    </w:rPr>
  </w:style>
  <w:style w:type="paragraph" w:styleId="afc">
    <w:name w:val="annotation text"/>
    <w:basedOn w:val="a1"/>
    <w:link w:val="afd"/>
    <w:rPr>
      <w:sz w:val="20"/>
    </w:rPr>
  </w:style>
  <w:style w:type="character" w:customStyle="1" w:styleId="afd">
    <w:name w:val="Текст примечания Знак"/>
    <w:basedOn w:val="a2"/>
    <w:link w:val="afc"/>
  </w:style>
  <w:style w:type="paragraph" w:styleId="afe">
    <w:name w:val="annotation subject"/>
    <w:basedOn w:val="afc"/>
    <w:next w:val="afc"/>
    <w:link w:val="aff"/>
    <w:rPr>
      <w:b/>
      <w:bCs/>
      <w:lang w:val="x-none" w:eastAsia="x-none"/>
    </w:rPr>
  </w:style>
  <w:style w:type="character" w:customStyle="1" w:styleId="aff">
    <w:name w:val="Тема примечания Знак"/>
    <w:link w:val="afe"/>
    <w:rPr>
      <w:b/>
      <w:bCs/>
    </w:rPr>
  </w:style>
  <w:style w:type="paragraph" w:styleId="24">
    <w:name w:val="Body Text Indent 2"/>
    <w:basedOn w:val="a1"/>
    <w:link w:val="25"/>
    <w:pPr>
      <w:overflowPunct/>
      <w:autoSpaceDE/>
      <w:autoSpaceDN/>
      <w:adjustRightInd/>
      <w:spacing w:after="120" w:line="480" w:lineRule="auto"/>
      <w:ind w:left="283" w:firstLine="0"/>
      <w:jc w:val="left"/>
      <w:textAlignment w:val="auto"/>
    </w:pPr>
    <w:rPr>
      <w:szCs w:val="24"/>
      <w:lang w:val="x-none" w:eastAsia="x-none"/>
    </w:rPr>
  </w:style>
  <w:style w:type="character" w:customStyle="1" w:styleId="25">
    <w:name w:val="Основной текст с отступом 2 Знак"/>
    <w:link w:val="24"/>
    <w:rPr>
      <w:sz w:val="24"/>
      <w:szCs w:val="24"/>
    </w:rPr>
  </w:style>
  <w:style w:type="paragraph" w:styleId="aff0">
    <w:name w:val="Normal (Web)"/>
    <w:basedOn w:val="a1"/>
    <w:uiPriority w:val="99"/>
    <w:pPr>
      <w:overflowPunct/>
      <w:autoSpaceDE/>
      <w:autoSpaceDN/>
      <w:adjustRightInd/>
      <w:spacing w:before="100" w:beforeAutospacing="1" w:after="119"/>
      <w:ind w:firstLine="0"/>
      <w:jc w:val="left"/>
      <w:textAlignment w:val="auto"/>
    </w:pPr>
    <w:rPr>
      <w:szCs w:val="24"/>
    </w:rPr>
  </w:style>
  <w:style w:type="character" w:customStyle="1" w:styleId="aff1">
    <w:name w:val="Обычный текст Знак"/>
    <w:link w:val="17"/>
    <w:uiPriority w:val="99"/>
    <w:locked/>
    <w:rPr>
      <w:rFonts w:ascii="Tahoma" w:hAnsi="Tahoma" w:cs="Tahoma"/>
      <w:bCs/>
    </w:rPr>
  </w:style>
  <w:style w:type="paragraph" w:customStyle="1" w:styleId="17">
    <w:name w:val="Обычный текст1"/>
    <w:basedOn w:val="a1"/>
    <w:link w:val="aff1"/>
    <w:uiPriority w:val="99"/>
    <w:pPr>
      <w:overflowPunct/>
      <w:autoSpaceDE/>
      <w:autoSpaceDN/>
      <w:adjustRightInd/>
      <w:spacing w:after="200"/>
      <w:ind w:left="1701" w:firstLine="0"/>
      <w:textAlignment w:val="auto"/>
    </w:pPr>
    <w:rPr>
      <w:rFonts w:ascii="Tahoma" w:hAnsi="Tahoma"/>
      <w:bCs/>
      <w:sz w:val="20"/>
      <w:lang w:val="x-none" w:eastAsia="x-none"/>
    </w:rPr>
  </w:style>
  <w:style w:type="paragraph" w:styleId="aff2">
    <w:name w:val="TOC Heading"/>
    <w:basedOn w:val="10"/>
    <w:next w:val="a1"/>
    <w:uiPriority w:val="39"/>
    <w:unhideWhenUsed/>
    <w:qFormat/>
    <w:pPr>
      <w:keepLines/>
      <w:pageBreakBefore w:val="0"/>
      <w:tabs>
        <w:tab w:val="clear" w:pos="927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/>
      <w:b/>
      <w:bCs/>
      <w:caps w:val="0"/>
      <w:color w:val="365F91"/>
      <w:kern w:val="0"/>
      <w:sz w:val="28"/>
      <w:szCs w:val="28"/>
    </w:rPr>
  </w:style>
  <w:style w:type="paragraph" w:styleId="aff3">
    <w:name w:val="Body Text Indent"/>
    <w:basedOn w:val="a1"/>
    <w:link w:val="aff4"/>
    <w:pPr>
      <w:spacing w:after="120"/>
      <w:ind w:left="283"/>
    </w:pPr>
    <w:rPr>
      <w:lang w:val="x-none" w:eastAsia="x-none"/>
    </w:rPr>
  </w:style>
  <w:style w:type="character" w:customStyle="1" w:styleId="aff4">
    <w:name w:val="Основной текст с отступом Знак"/>
    <w:link w:val="aff3"/>
    <w:rPr>
      <w:sz w:val="24"/>
    </w:rPr>
  </w:style>
  <w:style w:type="character" w:customStyle="1" w:styleId="40">
    <w:name w:val="Заголовок 4 Знак"/>
    <w:aliases w:val="Caaieiaie 4 (I?eei?aiea) Знак,Level 2 - a Знак,H4 Знак,4 Знак,I4 Знак,l4 Знак,heading4 Знак,I41 Знак,41 Знак,l41 Знак,heading41 Знак,(Shift Ctrl 4) Знак,Titre 41 Знак,t4.T4 Знак,4heading Знак,h4 Знак,a. Знак,4 dash Знак,d Знак,d1 Знак"/>
    <w:link w:val="4"/>
    <w:rPr>
      <w:sz w:val="24"/>
    </w:rPr>
  </w:style>
  <w:style w:type="paragraph" w:styleId="aff5">
    <w:name w:val="Revision"/>
    <w:hidden/>
    <w:uiPriority w:val="99"/>
    <w:semiHidden/>
    <w:rPr>
      <w:sz w:val="24"/>
    </w:rPr>
  </w:style>
  <w:style w:type="paragraph" w:customStyle="1" w:styleId="18">
    <w:name w:val="Обычный1"/>
    <w:basedOn w:val="a1"/>
    <w:link w:val="CharChar"/>
    <w:pPr>
      <w:overflowPunct/>
      <w:autoSpaceDE/>
      <w:autoSpaceDN/>
      <w:adjustRightInd/>
      <w:spacing w:line="360" w:lineRule="auto"/>
      <w:ind w:firstLine="851"/>
      <w:textAlignment w:val="auto"/>
    </w:pPr>
    <w:rPr>
      <w:szCs w:val="24"/>
    </w:rPr>
  </w:style>
  <w:style w:type="character" w:customStyle="1" w:styleId="CharChar">
    <w:name w:val="Обычный Char Char"/>
    <w:basedOn w:val="a2"/>
    <w:link w:val="18"/>
    <w:rPr>
      <w:sz w:val="24"/>
      <w:szCs w:val="24"/>
    </w:rPr>
  </w:style>
  <w:style w:type="paragraph" w:customStyle="1" w:styleId="0">
    <w:name w:val="ААМ_0"/>
    <w:basedOn w:val="a1"/>
    <w:link w:val="00"/>
    <w:qFormat/>
    <w:pPr>
      <w:overflowPunct/>
      <w:autoSpaceDE/>
      <w:autoSpaceDN/>
      <w:adjustRightInd/>
      <w:spacing w:after="60"/>
      <w:ind w:firstLine="851"/>
      <w:textAlignment w:val="auto"/>
    </w:pPr>
    <w:rPr>
      <w:snapToGrid w:val="0"/>
      <w:color w:val="000000"/>
      <w:szCs w:val="26"/>
    </w:rPr>
  </w:style>
  <w:style w:type="paragraph" w:customStyle="1" w:styleId="1">
    <w:name w:val="ААМ_Заголовок1"/>
    <w:basedOn w:val="a1"/>
    <w:next w:val="0"/>
    <w:qFormat/>
    <w:pPr>
      <w:keepNext/>
      <w:pageBreakBefore/>
      <w:numPr>
        <w:numId w:val="4"/>
      </w:numPr>
      <w:tabs>
        <w:tab w:val="left" w:pos="851"/>
      </w:tabs>
      <w:overflowPunct/>
      <w:autoSpaceDE/>
      <w:autoSpaceDN/>
      <w:adjustRightInd/>
      <w:spacing w:after="240"/>
      <w:textAlignment w:val="auto"/>
      <w:outlineLvl w:val="0"/>
    </w:pPr>
    <w:rPr>
      <w:b/>
      <w:snapToGrid w:val="0"/>
      <w:color w:val="000000"/>
      <w:sz w:val="32"/>
      <w:szCs w:val="32"/>
    </w:rPr>
  </w:style>
  <w:style w:type="paragraph" w:customStyle="1" w:styleId="2">
    <w:name w:val="ААМ_Заголовок2"/>
    <w:basedOn w:val="1"/>
    <w:qFormat/>
    <w:pPr>
      <w:pageBreakBefore w:val="0"/>
      <w:numPr>
        <w:ilvl w:val="1"/>
      </w:numPr>
      <w:spacing w:after="120"/>
    </w:pPr>
    <w:rPr>
      <w:sz w:val="28"/>
      <w:szCs w:val="28"/>
    </w:rPr>
  </w:style>
  <w:style w:type="paragraph" w:customStyle="1" w:styleId="34">
    <w:name w:val="ААМ_Заголовок3"/>
    <w:basedOn w:val="2"/>
    <w:qFormat/>
    <w:pPr>
      <w:numPr>
        <w:ilvl w:val="2"/>
        <w:numId w:val="0"/>
      </w:numPr>
      <w:outlineLvl w:val="2"/>
    </w:pPr>
    <w:rPr>
      <w:b w:val="0"/>
    </w:rPr>
  </w:style>
  <w:style w:type="paragraph" w:customStyle="1" w:styleId="44">
    <w:name w:val="ААМ_Заголовок4"/>
    <w:basedOn w:val="34"/>
    <w:qFormat/>
    <w:pPr>
      <w:numPr>
        <w:ilvl w:val="3"/>
      </w:numPr>
      <w:outlineLvl w:val="9"/>
    </w:pPr>
    <w:rPr>
      <w:sz w:val="24"/>
      <w:szCs w:val="24"/>
    </w:rPr>
  </w:style>
  <w:style w:type="character" w:customStyle="1" w:styleId="00">
    <w:name w:val="ААМ_0 Знак"/>
    <w:basedOn w:val="a2"/>
    <w:link w:val="0"/>
    <w:rPr>
      <w:snapToGrid w:val="0"/>
      <w:color w:val="000000"/>
      <w:sz w:val="24"/>
      <w:szCs w:val="26"/>
    </w:rPr>
  </w:style>
  <w:style w:type="paragraph" w:customStyle="1" w:styleId="-">
    <w:name w:val="Абзац списка -"/>
    <w:basedOn w:val="af9"/>
    <w:link w:val="-0"/>
    <w:qFormat/>
    <w:pPr>
      <w:numPr>
        <w:numId w:val="5"/>
      </w:numPr>
      <w:spacing w:before="60" w:after="200" w:line="276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-0">
    <w:name w:val="Абзац списка - Знак"/>
    <w:basedOn w:val="a2"/>
    <w:link w:val="-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Текст сноски Знак"/>
    <w:basedOn w:val="a2"/>
    <w:link w:val="af2"/>
    <w:semiHidden/>
    <w:rPr>
      <w:rFonts w:ascii="Arial" w:hAnsi="Arial"/>
      <w:spacing w:val="-5"/>
      <w:sz w:val="16"/>
    </w:rPr>
  </w:style>
  <w:style w:type="character" w:styleId="aff6">
    <w:name w:val="footnote reference"/>
    <w:basedOn w:val="a2"/>
    <w:semiHidden/>
    <w:unhideWhenUsed/>
    <w:rPr>
      <w:vertAlign w:val="superscript"/>
    </w:rPr>
  </w:style>
  <w:style w:type="paragraph" w:customStyle="1" w:styleId="aff7">
    <w:name w:val="Список маркированный"/>
    <w:basedOn w:val="ae"/>
    <w:link w:val="aff8"/>
    <w:qFormat/>
    <w:pPr>
      <w:keepLines/>
      <w:tabs>
        <w:tab w:val="clear" w:pos="720"/>
        <w:tab w:val="num" w:pos="1077"/>
      </w:tabs>
      <w:overflowPunct/>
      <w:autoSpaceDE/>
      <w:autoSpaceDN/>
      <w:adjustRightInd/>
      <w:spacing w:before="0" w:line="288" w:lineRule="auto"/>
      <w:ind w:left="0" w:firstLine="720"/>
      <w:contextualSpacing/>
      <w:textAlignment w:val="auto"/>
    </w:pPr>
    <w:rPr>
      <w:rFonts w:asciiTheme="minorHAnsi" w:hAnsiTheme="minorHAnsi" w:cs="Arial"/>
      <w:noProof w:val="0"/>
      <w:snapToGrid w:val="0"/>
      <w:spacing w:val="0"/>
      <w:sz w:val="24"/>
      <w:szCs w:val="24"/>
    </w:rPr>
  </w:style>
  <w:style w:type="character" w:customStyle="1" w:styleId="aff8">
    <w:name w:val="Список маркированный Знак"/>
    <w:basedOn w:val="a2"/>
    <w:link w:val="aff7"/>
    <w:rPr>
      <w:rFonts w:asciiTheme="minorHAnsi" w:hAnsiTheme="minorHAnsi" w:cs="Arial"/>
      <w:snapToGrid w:val="0"/>
      <w:sz w:val="24"/>
      <w:szCs w:val="24"/>
    </w:rPr>
  </w:style>
  <w:style w:type="character" w:customStyle="1" w:styleId="aff9">
    <w:name w:val="ЭН_Основной абзац Знак"/>
    <w:link w:val="affa"/>
    <w:locked/>
    <w:rPr>
      <w:rFonts w:ascii="Arial" w:hAnsi="Arial"/>
      <w:sz w:val="28"/>
    </w:rPr>
  </w:style>
  <w:style w:type="paragraph" w:customStyle="1" w:styleId="affa">
    <w:name w:val="ЭН_Основной абзац"/>
    <w:basedOn w:val="a1"/>
    <w:link w:val="aff9"/>
    <w:pPr>
      <w:widowControl w:val="0"/>
      <w:overflowPunct/>
      <w:spacing w:line="360" w:lineRule="auto"/>
      <w:textAlignment w:val="auto"/>
    </w:pPr>
    <w:rPr>
      <w:rFonts w:ascii="Arial" w:hAnsi="Arial"/>
      <w:sz w:val="28"/>
    </w:rPr>
  </w:style>
  <w:style w:type="character" w:customStyle="1" w:styleId="affb">
    <w:name w:val="ЭН_Список_Основной Знак"/>
    <w:link w:val="a"/>
    <w:locked/>
  </w:style>
  <w:style w:type="paragraph" w:customStyle="1" w:styleId="a">
    <w:name w:val="ЭН_Список_Основной"/>
    <w:basedOn w:val="affa"/>
    <w:link w:val="affb"/>
    <w:qFormat/>
    <w:pPr>
      <w:numPr>
        <w:numId w:val="6"/>
      </w:numPr>
      <w:ind w:left="709" w:hanging="283"/>
    </w:pPr>
    <w:rPr>
      <w:rFonts w:ascii="Times New Roman" w:hAnsi="Times New Roman"/>
      <w:sz w:val="20"/>
    </w:rPr>
  </w:style>
  <w:style w:type="character" w:customStyle="1" w:styleId="afa">
    <w:name w:val="Абзац списка Знак"/>
    <w:aliases w:val="Bullet List Знак,FooterText Знак,numbered Знак,SL_Абзац списка Знак,List Paragraph1 Знак,СпБезКС Знак,Table-Normal Знак,RSHB_Table-Normal Знак,AC List 01 Знак,Нумерованый список Знак"/>
    <w:link w:val="af9"/>
    <w:uiPriority w:val="99"/>
    <w:locked/>
    <w:rPr>
      <w:rFonts w:eastAsia="Calibri"/>
      <w:sz w:val="24"/>
      <w:szCs w:val="24"/>
    </w:rPr>
  </w:style>
  <w:style w:type="paragraph" w:customStyle="1" w:styleId="Bulletwithtext2">
    <w:name w:val="Bullet with text 2"/>
    <w:basedOn w:val="a1"/>
    <w:pPr>
      <w:numPr>
        <w:numId w:val="7"/>
      </w:numPr>
      <w:overflowPunct/>
      <w:autoSpaceDE/>
      <w:autoSpaceDN/>
      <w:adjustRightInd/>
      <w:jc w:val="left"/>
      <w:textAlignment w:val="auto"/>
    </w:pPr>
    <w:rPr>
      <w:rFonts w:ascii="Calibri" w:eastAsia="Calibri" w:hAnsi="Calibri"/>
      <w:szCs w:val="24"/>
      <w:lang w:eastAsia="en-US"/>
    </w:rPr>
  </w:style>
  <w:style w:type="paragraph" w:customStyle="1" w:styleId="-11">
    <w:name w:val="Цветной список - Акцент 11"/>
    <w:basedOn w:val="a1"/>
    <w:uiPriority w:val="34"/>
    <w:qFormat/>
    <w:pPr>
      <w:ind w:left="708" w:firstLine="0"/>
    </w:pPr>
    <w:rPr>
      <w:rFonts w:ascii="Courier New" w:hAnsi="Courier New"/>
      <w:sz w:val="22"/>
    </w:rPr>
  </w:style>
  <w:style w:type="paragraph" w:customStyle="1" w:styleId="affc">
    <w:name w:val="[Основной абзац]"/>
    <w:basedOn w:val="a1"/>
    <w:uiPriority w:val="99"/>
    <w:pPr>
      <w:widowControl w:val="0"/>
      <w:overflowPunct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paragraph" w:styleId="affd">
    <w:name w:val="endnote text"/>
    <w:basedOn w:val="a1"/>
    <w:link w:val="affe"/>
    <w:semiHidden/>
    <w:unhideWhenUsed/>
    <w:rPr>
      <w:sz w:val="20"/>
    </w:rPr>
  </w:style>
  <w:style w:type="character" w:customStyle="1" w:styleId="affe">
    <w:name w:val="Текст концевой сноски Знак"/>
    <w:basedOn w:val="a2"/>
    <w:link w:val="affd"/>
    <w:semiHidden/>
  </w:style>
  <w:style w:type="character" w:styleId="afff">
    <w:name w:val="endnote reference"/>
    <w:basedOn w:val="a2"/>
    <w:semiHidden/>
    <w:unhideWhenUsed/>
    <w:rPr>
      <w:vertAlign w:val="superscript"/>
    </w:rPr>
  </w:style>
  <w:style w:type="character" w:customStyle="1" w:styleId="apple-converted-space">
    <w:name w:val="apple-converted-space"/>
    <w:basedOn w:val="a2"/>
  </w:style>
  <w:style w:type="paragraph" w:customStyle="1" w:styleId="Standard">
    <w:name w:val="Standard"/>
    <w:pPr>
      <w:autoSpaceDN w:val="0"/>
    </w:pPr>
    <w:rPr>
      <w:kern w:val="3"/>
      <w:lang w:eastAsia="zh-CN"/>
    </w:rPr>
  </w:style>
  <w:style w:type="character" w:customStyle="1" w:styleId="CharAttribute6">
    <w:name w:val="CharAttribute6"/>
    <w:rPr>
      <w:rFonts w:ascii="Times New Roman" w:eastAsia="Times New Roman" w:hAnsi="Times New Roman"/>
      <w:sz w:val="26"/>
    </w:rPr>
  </w:style>
  <w:style w:type="paragraph" w:customStyle="1" w:styleId="19">
    <w:name w:val="Уровень 1"/>
    <w:basedOn w:val="10"/>
    <w:link w:val="1a"/>
    <w:qFormat/>
    <w:pPr>
      <w:keepLines/>
      <w:pageBreakBefore w:val="0"/>
      <w:tabs>
        <w:tab w:val="clear" w:pos="927"/>
      </w:tabs>
      <w:overflowPunct/>
      <w:autoSpaceDE/>
      <w:autoSpaceDN/>
      <w:adjustRightInd/>
      <w:spacing w:before="480" w:after="0" w:line="276" w:lineRule="auto"/>
      <w:jc w:val="left"/>
      <w:textAlignment w:val="auto"/>
    </w:pPr>
    <w:rPr>
      <w:rFonts w:eastAsiaTheme="majorEastAsia"/>
      <w:b/>
      <w:bCs/>
      <w:caps w:val="0"/>
      <w:kern w:val="0"/>
      <w:sz w:val="28"/>
      <w:szCs w:val="28"/>
      <w:lang w:eastAsia="en-US"/>
    </w:rPr>
  </w:style>
  <w:style w:type="character" w:customStyle="1" w:styleId="1a">
    <w:name w:val="Уровень 1 Знак"/>
    <w:basedOn w:val="a2"/>
    <w:link w:val="19"/>
    <w:rPr>
      <w:rFonts w:eastAsiaTheme="majorEastAsia"/>
      <w:b/>
      <w:bCs/>
      <w:sz w:val="28"/>
      <w:szCs w:val="28"/>
      <w:lang w:eastAsia="en-US"/>
    </w:rPr>
  </w:style>
  <w:style w:type="paragraph" w:customStyle="1" w:styleId="H1">
    <w:name w:val="H1"/>
    <w:basedOn w:val="20"/>
    <w:qFormat/>
    <w:pPr>
      <w:keepLines/>
      <w:tabs>
        <w:tab w:val="clear" w:pos="1494"/>
        <w:tab w:val="num" w:pos="720"/>
      </w:tabs>
      <w:overflowPunct/>
      <w:autoSpaceDE/>
      <w:autoSpaceDN/>
      <w:adjustRightInd/>
      <w:spacing w:before="120" w:after="120"/>
      <w:ind w:left="-284" w:firstLine="568"/>
      <w:jc w:val="left"/>
      <w:textAlignment w:val="auto"/>
    </w:pPr>
    <w:rPr>
      <w:b/>
      <w:bCs/>
      <w:i w:val="0"/>
      <w:szCs w:val="24"/>
      <w:u w:val="single"/>
    </w:rPr>
  </w:style>
  <w:style w:type="paragraph" w:customStyle="1" w:styleId="26">
    <w:name w:val="Уровень 2"/>
    <w:basedOn w:val="20"/>
    <w:link w:val="27"/>
    <w:qFormat/>
    <w:pPr>
      <w:keepLines/>
      <w:tabs>
        <w:tab w:val="clear" w:pos="1494"/>
      </w:tabs>
      <w:overflowPunct/>
      <w:autoSpaceDE/>
      <w:autoSpaceDN/>
      <w:adjustRightInd/>
      <w:spacing w:before="200" w:after="0" w:line="276" w:lineRule="auto"/>
      <w:jc w:val="left"/>
      <w:textAlignment w:val="auto"/>
    </w:pPr>
    <w:rPr>
      <w:rFonts w:eastAsiaTheme="majorEastAsia"/>
      <w:b/>
      <w:bCs/>
      <w:i w:val="0"/>
      <w:sz w:val="26"/>
      <w:szCs w:val="26"/>
    </w:rPr>
  </w:style>
  <w:style w:type="character" w:customStyle="1" w:styleId="27">
    <w:name w:val="Уровень 2 Знак"/>
    <w:basedOn w:val="a2"/>
    <w:link w:val="26"/>
    <w:rPr>
      <w:rFonts w:eastAsiaTheme="majorEastAsia"/>
      <w:b/>
      <w:bCs/>
      <w:sz w:val="26"/>
      <w:szCs w:val="26"/>
    </w:rPr>
  </w:style>
  <w:style w:type="paragraph" w:customStyle="1" w:styleId="xl71">
    <w:name w:val="xl71"/>
    <w:basedOn w:val="a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styleId="afff0">
    <w:name w:val="Plain Text"/>
    <w:basedOn w:val="a1"/>
    <w:link w:val="afff1"/>
    <w:pPr>
      <w:overflowPunct/>
      <w:autoSpaceDE/>
      <w:autoSpaceDN/>
      <w:adjustRightInd/>
      <w:ind w:firstLine="0"/>
      <w:jc w:val="left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afff1">
    <w:name w:val="Текст Знак"/>
    <w:basedOn w:val="a2"/>
    <w:link w:val="afff0"/>
    <w:rPr>
      <w:rFonts w:ascii="Courier New" w:hAnsi="Courier New"/>
      <w:lang w:val="x-none" w:eastAsia="x-none"/>
    </w:rPr>
  </w:style>
  <w:style w:type="character" w:customStyle="1" w:styleId="k-in">
    <w:name w:val="k-in"/>
    <w:basedOn w:val="a2"/>
    <w:rsid w:val="00291395"/>
  </w:style>
  <w:style w:type="paragraph" w:customStyle="1" w:styleId="afff2">
    <w:name w:val="Текст абзацев"/>
    <w:basedOn w:val="a1"/>
    <w:link w:val="afff3"/>
    <w:qFormat/>
    <w:rsid w:val="000859F9"/>
    <w:pPr>
      <w:overflowPunct/>
      <w:autoSpaceDE/>
      <w:autoSpaceDN/>
      <w:adjustRightInd/>
      <w:spacing w:after="200" w:line="276" w:lineRule="auto"/>
      <w:ind w:left="1701" w:hanging="283"/>
      <w:jc w:val="left"/>
      <w:textAlignment w:val="auto"/>
    </w:pPr>
    <w:rPr>
      <w:rFonts w:eastAsia="Calibri"/>
      <w:szCs w:val="22"/>
      <w:lang w:eastAsia="en-US"/>
    </w:rPr>
  </w:style>
  <w:style w:type="character" w:customStyle="1" w:styleId="afff3">
    <w:name w:val="Текст абзацев Знак"/>
    <w:link w:val="afff2"/>
    <w:rsid w:val="000859F9"/>
    <w:rPr>
      <w:rFonts w:eastAsia="Calibri"/>
      <w:sz w:val="24"/>
      <w:szCs w:val="22"/>
      <w:lang w:eastAsia="en-US"/>
    </w:rPr>
  </w:style>
  <w:style w:type="paragraph" w:customStyle="1" w:styleId="a0">
    <w:name w:val="!!!Тезисы"/>
    <w:basedOn w:val="a1"/>
    <w:qFormat/>
    <w:rsid w:val="000859F9"/>
    <w:pPr>
      <w:numPr>
        <w:numId w:val="12"/>
      </w:numPr>
      <w:overflowPunct/>
      <w:autoSpaceDE/>
      <w:autoSpaceDN/>
      <w:adjustRightInd/>
      <w:spacing w:line="360" w:lineRule="auto"/>
      <w:ind w:left="1281" w:hanging="357"/>
      <w:jc w:val="left"/>
      <w:textAlignment w:val="auto"/>
    </w:pPr>
    <w:rPr>
      <w:rFonts w:eastAsia="Calibri"/>
      <w:sz w:val="22"/>
      <w:szCs w:val="24"/>
      <w:shd w:val="clear" w:color="auto" w:fill="FFFFFF"/>
    </w:rPr>
  </w:style>
  <w:style w:type="character" w:customStyle="1" w:styleId="af1">
    <w:name w:val="Название объекта Знак"/>
    <w:aliases w:val="Название1 Знак,## Знак,Название2 Знак,Название таблицы/рисунка Знак, Знак Знак,Название объекта Знак1 Знак Знак,Название объекта Знак Знак Знак Знак,Название объекта Знак1 Знак1,Название объекта Знак Знак Знак1,Объект Знак"/>
    <w:link w:val="af0"/>
    <w:uiPriority w:val="11"/>
    <w:locked/>
    <w:rsid w:val="000859F9"/>
    <w:rPr>
      <w:rFonts w:ascii="Arial" w:hAnsi="Arial"/>
      <w:b/>
      <w:spacing w:val="-5"/>
    </w:rPr>
  </w:style>
  <w:style w:type="character" w:customStyle="1" w:styleId="ad">
    <w:name w:val="Заголовок Знак"/>
    <w:link w:val="ac"/>
    <w:uiPriority w:val="10"/>
    <w:rsid w:val="008130EC"/>
    <w:rPr>
      <w:rFonts w:ascii="Arial" w:hAnsi="Arial"/>
      <w:b/>
      <w:spacing w:val="-5"/>
      <w:kern w:val="28"/>
      <w:sz w:val="32"/>
    </w:rPr>
  </w:style>
  <w:style w:type="character" w:customStyle="1" w:styleId="81">
    <w:name w:val="Основной текст (8)_"/>
    <w:link w:val="810"/>
    <w:uiPriority w:val="99"/>
    <w:rsid w:val="00341E0B"/>
    <w:rPr>
      <w:sz w:val="22"/>
      <w:szCs w:val="22"/>
      <w:shd w:val="clear" w:color="auto" w:fill="FFFFFF"/>
    </w:rPr>
  </w:style>
  <w:style w:type="paragraph" w:customStyle="1" w:styleId="810">
    <w:name w:val="Основной текст (8)1"/>
    <w:basedOn w:val="a1"/>
    <w:link w:val="81"/>
    <w:uiPriority w:val="99"/>
    <w:rsid w:val="00341E0B"/>
    <w:pPr>
      <w:widowControl w:val="0"/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sz w:val="22"/>
      <w:szCs w:val="22"/>
    </w:rPr>
  </w:style>
  <w:style w:type="character" w:styleId="afff4">
    <w:name w:val="FollowedHyperlink"/>
    <w:basedOn w:val="a2"/>
    <w:semiHidden/>
    <w:unhideWhenUsed/>
    <w:rsid w:val="00AD02E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414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3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06664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1349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PU xmlns="7a7b3310-eaa2-45fe-8b83-8b097a5d7de2" xsi:nil="true"/>
    <PublishingExpirationDate xmlns="http://schemas.microsoft.com/sharepoint/v3" xsi:nil="true"/>
    <PublishingStartDate xmlns="http://schemas.microsoft.com/sharepoint/v3" xsi:nil="true"/>
    <NumProject xmlns="7a7b3310-eaa2-45fe-8b83-8b097a5d7de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80188-3AEF-4DBF-9384-74A89AB52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153DE9-4A6C-493B-A516-BADA5D09F1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40E909-2337-46EA-B3ED-0EC7259E04D4}">
  <ds:schemaRefs>
    <ds:schemaRef ds:uri="http://schemas.microsoft.com/office/2006/metadata/properties"/>
    <ds:schemaRef ds:uri="http://schemas.microsoft.com/office/infopath/2007/PartnerControls"/>
    <ds:schemaRef ds:uri="7a7b3310-eaa2-45fe-8b83-8b097a5d7de2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711A2F1-2FD4-452F-9879-7D1FE643C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7414</Words>
  <Characters>42260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49575</CharactersWithSpaces>
  <SharedDoc>false</SharedDoc>
  <HLinks>
    <vt:vector size="318" baseType="variant">
      <vt:variant>
        <vt:i4>1310778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_Toc329152525</vt:lpwstr>
      </vt:variant>
      <vt:variant>
        <vt:i4>1310778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_Toc329152524</vt:lpwstr>
      </vt:variant>
      <vt:variant>
        <vt:i4>1310778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_Toc329152523</vt:lpwstr>
      </vt:variant>
      <vt:variant>
        <vt:i4>1310778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_Toc329152522</vt:lpwstr>
      </vt:variant>
      <vt:variant>
        <vt:i4>1310778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_Toc329152521</vt:lpwstr>
      </vt:variant>
      <vt:variant>
        <vt:i4>1310778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_Toc329152520</vt:lpwstr>
      </vt:variant>
      <vt:variant>
        <vt:i4>1507386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_Toc329152519</vt:lpwstr>
      </vt:variant>
      <vt:variant>
        <vt:i4>1507386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_Toc329152518</vt:lpwstr>
      </vt:variant>
      <vt:variant>
        <vt:i4>1507386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_Toc329152517</vt:lpwstr>
      </vt:variant>
      <vt:variant>
        <vt:i4>1507386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_Toc329152516</vt:lpwstr>
      </vt:variant>
      <vt:variant>
        <vt:i4>1507386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_Toc329152515</vt:lpwstr>
      </vt:variant>
      <vt:variant>
        <vt:i4>1507386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_Toc329152514</vt:lpwstr>
      </vt:variant>
      <vt:variant>
        <vt:i4>1507386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_Toc329152513</vt:lpwstr>
      </vt:variant>
      <vt:variant>
        <vt:i4>1507386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_Toc329152512</vt:lpwstr>
      </vt:variant>
      <vt:variant>
        <vt:i4>1507386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_Toc329152511</vt:lpwstr>
      </vt:variant>
      <vt:variant>
        <vt:i4>1507386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_Toc329152510</vt:lpwstr>
      </vt:variant>
      <vt:variant>
        <vt:i4>1441850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_Toc329152509</vt:lpwstr>
      </vt:variant>
      <vt:variant>
        <vt:i4>1441850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_Toc329152508</vt:lpwstr>
      </vt:variant>
      <vt:variant>
        <vt:i4>1441850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_Toc329152507</vt:lpwstr>
      </vt:variant>
      <vt:variant>
        <vt:i4>1441850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_Toc329152506</vt:lpwstr>
      </vt:variant>
      <vt:variant>
        <vt:i4>1441850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_Toc329152505</vt:lpwstr>
      </vt:variant>
      <vt:variant>
        <vt:i4>1441850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_Toc329152504</vt:lpwstr>
      </vt:variant>
      <vt:variant>
        <vt:i4>1441850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_Toc329152503</vt:lpwstr>
      </vt:variant>
      <vt:variant>
        <vt:i4>1441850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_Toc329152502</vt:lpwstr>
      </vt:variant>
      <vt:variant>
        <vt:i4>1441850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_Toc329152501</vt:lpwstr>
      </vt:variant>
      <vt:variant>
        <vt:i4>1441850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_Toc329152500</vt:lpwstr>
      </vt:variant>
      <vt:variant>
        <vt:i4>2031675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_Toc329152499</vt:lpwstr>
      </vt:variant>
      <vt:variant>
        <vt:i4>2031675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_Toc329152498</vt:lpwstr>
      </vt:variant>
      <vt:variant>
        <vt:i4>2031675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_Toc329152497</vt:lpwstr>
      </vt:variant>
      <vt:variant>
        <vt:i4>2031675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_Toc329152496</vt:lpwstr>
      </vt:variant>
      <vt:variant>
        <vt:i4>73662465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_Подсистема_управления_технологическ</vt:lpwstr>
      </vt:variant>
      <vt:variant>
        <vt:i4>2031675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_Toc329152495</vt:lpwstr>
      </vt:variant>
      <vt:variant>
        <vt:i4>2031675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_Toc329152494</vt:lpwstr>
      </vt:variant>
      <vt:variant>
        <vt:i4>2031675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_Toc329152493</vt:lpwstr>
      </vt:variant>
      <vt:variant>
        <vt:i4>2031675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_Toc329152492</vt:lpwstr>
      </vt:variant>
      <vt:variant>
        <vt:i4>2031675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_Toc329152491</vt:lpwstr>
      </vt:variant>
      <vt:variant>
        <vt:i4>2031675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_Toc329152490</vt:lpwstr>
      </vt:variant>
      <vt:variant>
        <vt:i4>1966139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_Toc329152489</vt:lpwstr>
      </vt:variant>
      <vt:variant>
        <vt:i4>1966139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_Toc329152488</vt:lpwstr>
      </vt:variant>
      <vt:variant>
        <vt:i4>1966139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_Toc329152487</vt:lpwstr>
      </vt:variant>
      <vt:variant>
        <vt:i4>1966139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_Toc329152486</vt:lpwstr>
      </vt:variant>
      <vt:variant>
        <vt:i4>1966139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_Toc329152485</vt:lpwstr>
      </vt:variant>
      <vt:variant>
        <vt:i4>1966139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_Toc329152484</vt:lpwstr>
      </vt:variant>
      <vt:variant>
        <vt:i4>1966139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_Toc329152483</vt:lpwstr>
      </vt:variant>
      <vt:variant>
        <vt:i4>1966139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_Toc329152482</vt:lpwstr>
      </vt:variant>
      <vt:variant>
        <vt:i4>1966139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_Toc329152481</vt:lpwstr>
      </vt:variant>
      <vt:variant>
        <vt:i4>1966139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_Toc329152480</vt:lpwstr>
      </vt:variant>
      <vt:variant>
        <vt:i4>1114171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_Toc329152479</vt:lpwstr>
      </vt:variant>
      <vt:variant>
        <vt:i4>1114171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_Toc329152478</vt:lpwstr>
      </vt:variant>
      <vt:variant>
        <vt:i4>1114171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_Toc329152477</vt:lpwstr>
      </vt:variant>
      <vt:variant>
        <vt:i4>1114171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_Toc329152476</vt:lpwstr>
      </vt:variant>
      <vt:variant>
        <vt:i4>1114171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_Toc329152475</vt:lpwstr>
      </vt:variant>
      <vt:variant>
        <vt:i4>1114171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_Toc329152474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Korovyanskaya_EE</dc:creator>
  <cp:lastModifiedBy>Климашов Сергей Васильевич</cp:lastModifiedBy>
  <cp:revision>4</cp:revision>
  <cp:lastPrinted>2021-02-24T12:00:00Z</cp:lastPrinted>
  <dcterms:created xsi:type="dcterms:W3CDTF">2021-02-24T12:00:00Z</dcterms:created>
  <dcterms:modified xsi:type="dcterms:W3CDTF">2021-02-24T12:14:00Z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0x0101003BDC91F17D4F5642874203BC105615F9</vt:lpwstr>
  </property>
</Properties>
</file>